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9C2" w:rsidRDefault="007439C2" w:rsidP="007439C2">
      <w:pPr>
        <w:spacing w:after="0" w:line="240" w:lineRule="auto"/>
        <w:ind w:firstLine="360"/>
        <w:jc w:val="right"/>
        <w:rPr>
          <w:rFonts w:ascii="Times New Roman" w:eastAsia="Times New Roman" w:hAnsi="Times New Roman" w:cs="Times New Roman"/>
          <w:b/>
          <w:sz w:val="24"/>
          <w:szCs w:val="24"/>
          <w:lang w:val="ru-RU" w:eastAsia="bg-BG"/>
        </w:rPr>
      </w:pPr>
      <w:r>
        <w:rPr>
          <w:rFonts w:ascii="Times New Roman" w:eastAsia="Times New Roman" w:hAnsi="Times New Roman" w:cs="Times New Roman"/>
          <w:b/>
          <w:sz w:val="24"/>
          <w:szCs w:val="24"/>
          <w:lang w:val="ru-RU" w:eastAsia="bg-BG"/>
        </w:rPr>
        <w:t>ПРОЕКТ!</w:t>
      </w:r>
    </w:p>
    <w:p w:rsidR="007439C2" w:rsidRDefault="007439C2" w:rsidP="007439C2">
      <w:pPr>
        <w:spacing w:after="0" w:line="240" w:lineRule="auto"/>
        <w:ind w:firstLine="360"/>
        <w:jc w:val="right"/>
        <w:rPr>
          <w:rFonts w:ascii="Times New Roman" w:eastAsia="Times New Roman" w:hAnsi="Times New Roman" w:cs="Times New Roman"/>
          <w:sz w:val="28"/>
          <w:szCs w:val="28"/>
          <w:lang w:eastAsia="bg-BG"/>
        </w:rPr>
      </w:pPr>
    </w:p>
    <w:p w:rsidR="00962915" w:rsidRPr="007439C2" w:rsidRDefault="00962915" w:rsidP="007439C2">
      <w:pPr>
        <w:spacing w:after="0" w:line="240" w:lineRule="auto"/>
        <w:ind w:firstLine="360"/>
        <w:jc w:val="right"/>
        <w:rPr>
          <w:rFonts w:ascii="Times New Roman" w:eastAsia="Times New Roman" w:hAnsi="Times New Roman" w:cs="Times New Roman"/>
          <w:sz w:val="28"/>
          <w:szCs w:val="28"/>
          <w:lang w:eastAsia="bg-BG"/>
        </w:rPr>
      </w:pPr>
    </w:p>
    <w:p w:rsidR="007439C2" w:rsidRPr="007439C2" w:rsidRDefault="007439C2" w:rsidP="007439C2">
      <w:pPr>
        <w:spacing w:after="0" w:line="240" w:lineRule="auto"/>
        <w:ind w:firstLine="360"/>
        <w:jc w:val="center"/>
        <w:rPr>
          <w:rFonts w:ascii="Times New Roman" w:eastAsia="Times New Roman" w:hAnsi="Times New Roman" w:cs="Times New Roman"/>
          <w:b/>
          <w:sz w:val="24"/>
          <w:szCs w:val="24"/>
          <w:lang w:eastAsia="bg-BG"/>
        </w:rPr>
      </w:pPr>
      <w:r w:rsidRPr="007439C2">
        <w:rPr>
          <w:rFonts w:ascii="Times New Roman" w:eastAsia="Times New Roman" w:hAnsi="Times New Roman" w:cs="Times New Roman"/>
          <w:b/>
          <w:sz w:val="24"/>
          <w:szCs w:val="24"/>
          <w:lang w:eastAsia="bg-BG"/>
        </w:rPr>
        <w:t>П Р Е Д Л О Ж Е Н И Е</w:t>
      </w:r>
    </w:p>
    <w:p w:rsidR="007439C2" w:rsidRPr="007439C2" w:rsidRDefault="007439C2" w:rsidP="007439C2">
      <w:pPr>
        <w:spacing w:before="120" w:after="0" w:line="240" w:lineRule="auto"/>
        <w:jc w:val="center"/>
        <w:outlineLvl w:val="0"/>
        <w:rPr>
          <w:rFonts w:ascii="Times New Roman" w:eastAsia="Times New Roman" w:hAnsi="Times New Roman" w:cs="Times New Roman"/>
          <w:sz w:val="24"/>
          <w:szCs w:val="24"/>
          <w:lang w:val="ru-RU" w:eastAsia="bg-BG"/>
        </w:rPr>
      </w:pPr>
      <w:r w:rsidRPr="007439C2">
        <w:rPr>
          <w:rFonts w:ascii="Times New Roman" w:eastAsia="Times New Roman" w:hAnsi="Times New Roman" w:cs="Times New Roman"/>
          <w:sz w:val="24"/>
          <w:szCs w:val="24"/>
          <w:lang w:val="ru-RU" w:eastAsia="bg-BG"/>
        </w:rPr>
        <w:t xml:space="preserve">от д-р Иван Тодоров Иванов – </w:t>
      </w:r>
      <w:r w:rsidR="007E43CC">
        <w:rPr>
          <w:rFonts w:ascii="Times New Roman" w:eastAsia="Times New Roman" w:hAnsi="Times New Roman" w:cs="Times New Roman"/>
          <w:sz w:val="24"/>
          <w:szCs w:val="24"/>
          <w:lang w:val="ru-RU" w:eastAsia="bg-BG"/>
        </w:rPr>
        <w:t>Кмет</w:t>
      </w:r>
      <w:r w:rsidRPr="007439C2">
        <w:rPr>
          <w:rFonts w:ascii="Times New Roman" w:eastAsia="Times New Roman" w:hAnsi="Times New Roman" w:cs="Times New Roman"/>
          <w:sz w:val="24"/>
          <w:szCs w:val="24"/>
          <w:lang w:val="ru-RU" w:eastAsia="bg-BG"/>
        </w:rPr>
        <w:t xml:space="preserve"> на Община Севлиево</w:t>
      </w:r>
    </w:p>
    <w:p w:rsidR="007439C2" w:rsidRPr="007439C2" w:rsidRDefault="007439C2" w:rsidP="007439C2">
      <w:pPr>
        <w:spacing w:after="0" w:line="240" w:lineRule="auto"/>
        <w:jc w:val="center"/>
        <w:rPr>
          <w:rFonts w:ascii="Times New Roman" w:eastAsia="Times New Roman" w:hAnsi="Times New Roman" w:cs="Times New Roman"/>
          <w:sz w:val="24"/>
          <w:szCs w:val="24"/>
          <w:lang w:eastAsia="bg-BG"/>
        </w:rPr>
      </w:pPr>
    </w:p>
    <w:p w:rsidR="007439C2" w:rsidRPr="007439C2" w:rsidRDefault="007439C2" w:rsidP="007439C2">
      <w:pPr>
        <w:spacing w:after="0" w:line="240" w:lineRule="auto"/>
        <w:ind w:firstLine="708"/>
        <w:jc w:val="both"/>
        <w:rPr>
          <w:rFonts w:ascii="Times New Roman" w:eastAsia="Times New Roman" w:hAnsi="Times New Roman" w:cs="Times New Roman"/>
          <w:sz w:val="24"/>
          <w:szCs w:val="24"/>
          <w:lang w:eastAsia="bg-BG"/>
        </w:rPr>
      </w:pPr>
      <w:r w:rsidRPr="007439C2">
        <w:rPr>
          <w:rFonts w:ascii="Times New Roman" w:eastAsia="Times New Roman" w:hAnsi="Times New Roman" w:cs="Times New Roman"/>
          <w:b/>
          <w:sz w:val="24"/>
          <w:szCs w:val="24"/>
          <w:u w:val="single"/>
          <w:lang w:eastAsia="bg-BG"/>
        </w:rPr>
        <w:t>Относно</w:t>
      </w:r>
      <w:r w:rsidRPr="007439C2">
        <w:rPr>
          <w:rFonts w:ascii="Times New Roman" w:eastAsia="Times New Roman" w:hAnsi="Times New Roman" w:cs="Times New Roman"/>
          <w:b/>
          <w:sz w:val="24"/>
          <w:szCs w:val="24"/>
          <w:lang w:eastAsia="bg-BG"/>
        </w:rPr>
        <w:t>:</w:t>
      </w:r>
      <w:r w:rsidRPr="007439C2">
        <w:rPr>
          <w:rFonts w:ascii="Times New Roman" w:eastAsia="Times New Roman" w:hAnsi="Times New Roman" w:cs="Times New Roman"/>
          <w:sz w:val="24"/>
          <w:szCs w:val="24"/>
          <w:lang w:eastAsia="bg-BG"/>
        </w:rPr>
        <w:t xml:space="preserve"> Изменение и допълнение на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Севлиево</w:t>
      </w:r>
    </w:p>
    <w:p w:rsidR="007439C2" w:rsidRPr="007439C2" w:rsidRDefault="007439C2" w:rsidP="007439C2">
      <w:pPr>
        <w:tabs>
          <w:tab w:val="left" w:pos="1276"/>
        </w:tabs>
        <w:spacing w:after="0" w:line="240" w:lineRule="auto"/>
        <w:ind w:left="993" w:hanging="426"/>
        <w:rPr>
          <w:rFonts w:ascii="Times New Roman" w:eastAsia="Times New Roman" w:hAnsi="Times New Roman" w:cs="Times New Roman"/>
          <w:b/>
          <w:sz w:val="24"/>
          <w:szCs w:val="24"/>
          <w:lang w:eastAsia="bg-BG"/>
        </w:rPr>
      </w:pPr>
    </w:p>
    <w:p w:rsidR="007439C2" w:rsidRPr="007439C2" w:rsidRDefault="007439C2" w:rsidP="007439C2">
      <w:pPr>
        <w:tabs>
          <w:tab w:val="left" w:pos="0"/>
        </w:tabs>
        <w:spacing w:after="0" w:line="240" w:lineRule="auto"/>
        <w:ind w:firstLine="567"/>
        <w:jc w:val="both"/>
        <w:rPr>
          <w:rFonts w:ascii="Times New Roman" w:eastAsia="Times New Roman" w:hAnsi="Times New Roman" w:cs="Times New Roman"/>
          <w:sz w:val="24"/>
          <w:szCs w:val="24"/>
          <w:lang w:eastAsia="bg-BG"/>
        </w:rPr>
      </w:pPr>
      <w:r w:rsidRPr="007439C2">
        <w:rPr>
          <w:rFonts w:ascii="Times New Roman" w:eastAsia="Times New Roman" w:hAnsi="Times New Roman" w:cs="Times New Roman"/>
          <w:sz w:val="24"/>
          <w:szCs w:val="24"/>
          <w:lang w:eastAsia="bg-BG"/>
        </w:rPr>
        <w:t xml:space="preserve">На основание чл. 21, ал. 2 от </w:t>
      </w:r>
      <w:r w:rsidR="00DC5A43" w:rsidRPr="00DC5A43">
        <w:rPr>
          <w:rFonts w:ascii="Times New Roman" w:eastAsia="Times New Roman" w:hAnsi="Times New Roman" w:cs="Times New Roman"/>
          <w:sz w:val="24"/>
          <w:szCs w:val="24"/>
          <w:lang w:eastAsia="bg-BG"/>
        </w:rPr>
        <w:t>Закона за местното самоуправление и местната администрация</w:t>
      </w:r>
      <w:r w:rsidRPr="007439C2">
        <w:rPr>
          <w:rFonts w:ascii="Times New Roman" w:eastAsia="Times New Roman" w:hAnsi="Times New Roman" w:cs="Times New Roman"/>
          <w:sz w:val="24"/>
          <w:szCs w:val="24"/>
          <w:lang w:eastAsia="bg-BG"/>
        </w:rPr>
        <w:t>, във връзка с чл. 82, ал.</w:t>
      </w:r>
      <w:r w:rsidR="00057076">
        <w:rPr>
          <w:rFonts w:ascii="Times New Roman" w:eastAsia="Times New Roman" w:hAnsi="Times New Roman" w:cs="Times New Roman"/>
          <w:sz w:val="24"/>
          <w:szCs w:val="24"/>
          <w:lang w:eastAsia="bg-BG"/>
        </w:rPr>
        <w:t xml:space="preserve"> </w:t>
      </w:r>
      <w:r w:rsidRPr="007439C2">
        <w:rPr>
          <w:rFonts w:ascii="Times New Roman" w:eastAsia="Times New Roman" w:hAnsi="Times New Roman" w:cs="Times New Roman"/>
          <w:sz w:val="24"/>
          <w:szCs w:val="24"/>
          <w:lang w:eastAsia="bg-BG"/>
        </w:rPr>
        <w:t xml:space="preserve">1 и Глава осем „а“ от Закона за публичните финанси, </w:t>
      </w:r>
      <w:r w:rsidR="006C4213">
        <w:rPr>
          <w:rFonts w:ascii="Times New Roman" w:eastAsia="Times New Roman" w:hAnsi="Times New Roman" w:cs="Times New Roman"/>
          <w:sz w:val="24"/>
          <w:szCs w:val="24"/>
          <w:lang w:eastAsia="bg-BG"/>
        </w:rPr>
        <w:t>предлагам да се измени и допълни</w:t>
      </w:r>
      <w:r w:rsidRPr="007439C2">
        <w:rPr>
          <w:rFonts w:ascii="Times New Roman" w:eastAsia="Times New Roman" w:hAnsi="Times New Roman" w:cs="Times New Roman"/>
          <w:sz w:val="24"/>
          <w:szCs w:val="24"/>
          <w:lang w:eastAsia="bg-BG"/>
        </w:rPr>
        <w:t xml:space="preserve"> Наредбата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на Община Севлиево, както следва:</w:t>
      </w:r>
    </w:p>
    <w:p w:rsidR="005F28FC" w:rsidRDefault="00285BD8" w:rsidP="005F28FC">
      <w:pPr>
        <w:tabs>
          <w:tab w:val="left" w:pos="0"/>
          <w:tab w:val="left" w:pos="567"/>
          <w:tab w:val="left" w:pos="993"/>
        </w:tabs>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1.В чл. 22 се изменя</w:t>
      </w:r>
      <w:r w:rsidR="005F28FC">
        <w:rPr>
          <w:rFonts w:ascii="Times New Roman" w:eastAsia="Times New Roman" w:hAnsi="Times New Roman" w:cs="Times New Roman"/>
          <w:sz w:val="24"/>
          <w:szCs w:val="24"/>
          <w:lang w:eastAsia="bg-BG"/>
        </w:rPr>
        <w:t>:</w:t>
      </w:r>
    </w:p>
    <w:p w:rsidR="00285BD8" w:rsidRPr="005F28FC" w:rsidRDefault="00285BD8" w:rsidP="005F28FC">
      <w:pPr>
        <w:tabs>
          <w:tab w:val="left" w:pos="0"/>
          <w:tab w:val="left" w:pos="567"/>
          <w:tab w:val="left" w:pos="993"/>
        </w:tabs>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1.1. </w:t>
      </w:r>
      <w:r w:rsidRPr="00285BD8">
        <w:rPr>
          <w:rFonts w:ascii="Times New Roman" w:eastAsia="Times New Roman" w:hAnsi="Times New Roman" w:cs="Times New Roman"/>
          <w:sz w:val="24"/>
          <w:szCs w:val="24"/>
          <w:lang w:eastAsia="bg-BG"/>
        </w:rPr>
        <w:t xml:space="preserve">В ал. </w:t>
      </w:r>
      <w:r>
        <w:rPr>
          <w:rFonts w:ascii="Times New Roman" w:eastAsia="Times New Roman" w:hAnsi="Times New Roman" w:cs="Times New Roman"/>
          <w:sz w:val="24"/>
          <w:szCs w:val="24"/>
          <w:lang w:eastAsia="bg-BG"/>
        </w:rPr>
        <w:t>1, т. 1, буква „б“</w:t>
      </w:r>
      <w:r w:rsidRPr="00285BD8">
        <w:rPr>
          <w:rFonts w:ascii="Times New Roman" w:eastAsia="Times New Roman" w:hAnsi="Times New Roman" w:cs="Times New Roman"/>
          <w:sz w:val="24"/>
          <w:szCs w:val="24"/>
          <w:lang w:eastAsia="bg-BG"/>
        </w:rPr>
        <w:t xml:space="preserve"> текстът „</w:t>
      </w:r>
      <w:r w:rsidRPr="00F0384C">
        <w:rPr>
          <w:rFonts w:ascii="Times New Roman" w:hAnsi="Times New Roman"/>
          <w:sz w:val="24"/>
          <w:szCs w:val="24"/>
        </w:rPr>
        <w:t>местни дейности, включително обща изравнителна субсидия</w:t>
      </w:r>
      <w:r w:rsidRPr="00285BD8">
        <w:rPr>
          <w:rFonts w:ascii="Times New Roman" w:eastAsia="Times New Roman" w:hAnsi="Times New Roman" w:cs="Times New Roman"/>
          <w:sz w:val="24"/>
          <w:szCs w:val="24"/>
          <w:lang w:eastAsia="bg-BG"/>
        </w:rPr>
        <w:t xml:space="preserve"> ” се заменя с „</w:t>
      </w:r>
      <w:r w:rsidRPr="00285BD8">
        <w:rPr>
          <w:rFonts w:ascii="Times New Roman" w:hAnsi="Times New Roman" w:cs="Times New Roman"/>
        </w:rPr>
        <w:t>местни дейности – обща изравнителна субсидия и за зимно поддържане и снегопочистване на общински пътища;</w:t>
      </w:r>
    </w:p>
    <w:p w:rsidR="005F28FC" w:rsidRDefault="005F28FC" w:rsidP="00285BD8">
      <w:pPr>
        <w:tabs>
          <w:tab w:val="left" w:pos="0"/>
          <w:tab w:val="left" w:pos="567"/>
          <w:tab w:val="left" w:pos="993"/>
        </w:tabs>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bg-BG"/>
        </w:rPr>
        <w:t xml:space="preserve">1.2. </w:t>
      </w:r>
      <w:r w:rsidRPr="00285BD8">
        <w:rPr>
          <w:rFonts w:ascii="Times New Roman" w:eastAsia="Times New Roman" w:hAnsi="Times New Roman" w:cs="Times New Roman"/>
          <w:sz w:val="24"/>
          <w:szCs w:val="24"/>
          <w:lang w:eastAsia="bg-BG"/>
        </w:rPr>
        <w:t xml:space="preserve">В ал. </w:t>
      </w:r>
      <w:r>
        <w:rPr>
          <w:rFonts w:ascii="Times New Roman" w:eastAsia="Times New Roman" w:hAnsi="Times New Roman" w:cs="Times New Roman"/>
          <w:sz w:val="24"/>
          <w:szCs w:val="24"/>
          <w:lang w:eastAsia="bg-BG"/>
        </w:rPr>
        <w:t>1, т. 1, буква „г“  текстът „</w:t>
      </w:r>
      <w:r w:rsidRPr="00F0384C">
        <w:rPr>
          <w:rFonts w:ascii="Times New Roman" w:hAnsi="Times New Roman"/>
          <w:sz w:val="24"/>
          <w:szCs w:val="24"/>
        </w:rPr>
        <w:t>други целеви разходи</w:t>
      </w:r>
      <w:r>
        <w:rPr>
          <w:rFonts w:ascii="Times New Roman" w:hAnsi="Times New Roman"/>
          <w:sz w:val="24"/>
          <w:szCs w:val="24"/>
        </w:rPr>
        <w:t>“ се заменя с „</w:t>
      </w:r>
      <w:r w:rsidRPr="00F0384C">
        <w:rPr>
          <w:rFonts w:ascii="Times New Roman" w:hAnsi="Times New Roman"/>
          <w:sz w:val="24"/>
          <w:szCs w:val="24"/>
        </w:rPr>
        <w:t>други целеви разходи</w:t>
      </w:r>
      <w:r>
        <w:rPr>
          <w:rFonts w:ascii="Times New Roman" w:hAnsi="Times New Roman"/>
          <w:sz w:val="24"/>
          <w:szCs w:val="24"/>
        </w:rPr>
        <w:t>, включително за местни дейности.</w:t>
      </w:r>
    </w:p>
    <w:p w:rsidR="009A267F" w:rsidRPr="00074724" w:rsidRDefault="009A267F" w:rsidP="009A267F">
      <w:pPr>
        <w:spacing w:after="0" w:line="240" w:lineRule="auto"/>
        <w:ind w:firstLine="567"/>
        <w:contextualSpacing/>
        <w:jc w:val="both"/>
        <w:rPr>
          <w:rFonts w:ascii="Times New Roman" w:hAnsi="Times New Roman"/>
          <w:sz w:val="24"/>
          <w:szCs w:val="24"/>
          <w:lang w:val="ru-RU"/>
        </w:rPr>
      </w:pPr>
      <w:r>
        <w:rPr>
          <w:rFonts w:ascii="Times New Roman" w:eastAsia="Times New Roman" w:hAnsi="Times New Roman" w:cs="Times New Roman"/>
          <w:sz w:val="24"/>
          <w:szCs w:val="24"/>
          <w:lang w:eastAsia="bg-BG"/>
        </w:rPr>
        <w:t xml:space="preserve">2. В чл. 40, ал. 3 се отменя </w:t>
      </w:r>
      <w:r w:rsidR="00CB08DA">
        <w:rPr>
          <w:rFonts w:ascii="Times New Roman" w:eastAsia="Times New Roman" w:hAnsi="Times New Roman" w:cs="Times New Roman"/>
          <w:sz w:val="24"/>
          <w:szCs w:val="24"/>
          <w:lang w:eastAsia="bg-BG"/>
        </w:rPr>
        <w:t>текстът</w:t>
      </w:r>
      <w:r>
        <w:rPr>
          <w:rFonts w:ascii="Times New Roman" w:eastAsia="Times New Roman" w:hAnsi="Times New Roman" w:cs="Times New Roman"/>
          <w:sz w:val="24"/>
          <w:szCs w:val="24"/>
          <w:lang w:eastAsia="bg-BG"/>
        </w:rPr>
        <w:t xml:space="preserve"> „</w:t>
      </w:r>
      <w:r w:rsidRPr="00F0384C">
        <w:rPr>
          <w:rFonts w:ascii="Times New Roman" w:hAnsi="Times New Roman"/>
          <w:sz w:val="24"/>
          <w:szCs w:val="24"/>
        </w:rPr>
        <w:t>Текущи разходи за местни дейности не може да се фина</w:t>
      </w:r>
      <w:r>
        <w:rPr>
          <w:rFonts w:ascii="Times New Roman" w:hAnsi="Times New Roman"/>
          <w:sz w:val="24"/>
          <w:szCs w:val="24"/>
        </w:rPr>
        <w:t>нсират за сметка</w:t>
      </w:r>
      <w:r w:rsidRPr="00F0384C">
        <w:rPr>
          <w:rFonts w:ascii="Times New Roman" w:hAnsi="Times New Roman"/>
          <w:sz w:val="24"/>
          <w:szCs w:val="24"/>
        </w:rPr>
        <w:t xml:space="preserve"> на поемането на дългосрочен дълг от общината.</w:t>
      </w:r>
      <w:r>
        <w:rPr>
          <w:rFonts w:ascii="Times New Roman" w:hAnsi="Times New Roman"/>
          <w:sz w:val="24"/>
          <w:szCs w:val="24"/>
        </w:rPr>
        <w:t xml:space="preserve">“ </w:t>
      </w:r>
    </w:p>
    <w:p w:rsidR="007439C2" w:rsidRPr="007439C2" w:rsidRDefault="00491B41" w:rsidP="007439C2">
      <w:pPr>
        <w:tabs>
          <w:tab w:val="left" w:pos="0"/>
          <w:tab w:val="left" w:pos="567"/>
          <w:tab w:val="left" w:pos="993"/>
        </w:tabs>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7439C2" w:rsidRPr="007439C2">
        <w:rPr>
          <w:rFonts w:ascii="Times New Roman" w:eastAsia="Times New Roman" w:hAnsi="Times New Roman" w:cs="Times New Roman"/>
          <w:sz w:val="24"/>
          <w:szCs w:val="24"/>
          <w:lang w:eastAsia="bg-BG"/>
        </w:rPr>
        <w:t xml:space="preserve">. В чл. </w:t>
      </w:r>
      <w:r w:rsidR="00801423">
        <w:rPr>
          <w:rFonts w:ascii="Times New Roman" w:eastAsia="Times New Roman" w:hAnsi="Times New Roman" w:cs="Times New Roman"/>
          <w:sz w:val="24"/>
          <w:szCs w:val="24"/>
          <w:lang w:eastAsia="bg-BG"/>
        </w:rPr>
        <w:t>41</w:t>
      </w:r>
      <w:r w:rsidR="007439C2" w:rsidRPr="007439C2">
        <w:rPr>
          <w:rFonts w:ascii="Times New Roman" w:eastAsia="Times New Roman" w:hAnsi="Times New Roman" w:cs="Times New Roman"/>
          <w:sz w:val="24"/>
          <w:szCs w:val="24"/>
          <w:lang w:eastAsia="bg-BG"/>
        </w:rPr>
        <w:t xml:space="preserve"> се изменя:</w:t>
      </w:r>
    </w:p>
    <w:p w:rsidR="007439C2" w:rsidRPr="00801423" w:rsidRDefault="00491B41" w:rsidP="00801423">
      <w:pPr>
        <w:spacing w:after="0" w:line="240" w:lineRule="auto"/>
        <w:ind w:firstLine="567"/>
        <w:contextualSpacing/>
        <w:jc w:val="both"/>
        <w:rPr>
          <w:rFonts w:ascii="Times New Roman" w:hAnsi="Times New Roman"/>
          <w:sz w:val="24"/>
          <w:szCs w:val="24"/>
          <w:lang w:val="ru-RU"/>
        </w:rPr>
      </w:pPr>
      <w:r>
        <w:rPr>
          <w:rFonts w:ascii="Times New Roman" w:eastAsia="Times New Roman" w:hAnsi="Times New Roman" w:cs="Times New Roman"/>
          <w:sz w:val="24"/>
          <w:szCs w:val="24"/>
          <w:lang w:eastAsia="bg-BG"/>
        </w:rPr>
        <w:t>3</w:t>
      </w:r>
      <w:r w:rsidR="00801423">
        <w:rPr>
          <w:rFonts w:ascii="Times New Roman" w:eastAsia="Times New Roman" w:hAnsi="Times New Roman" w:cs="Times New Roman"/>
          <w:sz w:val="24"/>
          <w:szCs w:val="24"/>
          <w:lang w:eastAsia="bg-BG"/>
        </w:rPr>
        <w:t>.1.</w:t>
      </w:r>
      <w:r w:rsidR="007439C2" w:rsidRPr="007439C2">
        <w:rPr>
          <w:rFonts w:ascii="Times New Roman" w:eastAsia="Times New Roman" w:hAnsi="Times New Roman" w:cs="Times New Roman"/>
          <w:sz w:val="24"/>
          <w:szCs w:val="24"/>
          <w:lang w:eastAsia="bg-BG"/>
        </w:rPr>
        <w:t xml:space="preserve">Създава нова ал. </w:t>
      </w:r>
      <w:r w:rsidR="00801423">
        <w:rPr>
          <w:rFonts w:ascii="Times New Roman" w:eastAsia="Times New Roman" w:hAnsi="Times New Roman" w:cs="Times New Roman"/>
          <w:sz w:val="24"/>
          <w:szCs w:val="24"/>
          <w:lang w:eastAsia="bg-BG"/>
        </w:rPr>
        <w:t>1</w:t>
      </w:r>
      <w:r w:rsidR="007439C2" w:rsidRPr="007439C2">
        <w:rPr>
          <w:rFonts w:ascii="Times New Roman" w:eastAsia="Times New Roman" w:hAnsi="Times New Roman" w:cs="Times New Roman"/>
          <w:sz w:val="24"/>
          <w:szCs w:val="24"/>
          <w:lang w:eastAsia="bg-BG"/>
        </w:rPr>
        <w:t xml:space="preserve"> както следва: „</w:t>
      </w:r>
      <w:r w:rsidR="00801423" w:rsidRPr="00F0384C">
        <w:rPr>
          <w:rFonts w:ascii="Times New Roman" w:hAnsi="Times New Roman"/>
          <w:sz w:val="24"/>
          <w:szCs w:val="24"/>
        </w:rPr>
        <w:t>Не се допуска извършването на разходи, натрупването на нови задължения за разходи и/или поемането на ангажименти за разходи, както и започването на про</w:t>
      </w:r>
      <w:r w:rsidR="00801423">
        <w:rPr>
          <w:rFonts w:ascii="Times New Roman" w:hAnsi="Times New Roman"/>
          <w:sz w:val="24"/>
          <w:szCs w:val="24"/>
        </w:rPr>
        <w:t xml:space="preserve">грами или проекти, които не са </w:t>
      </w:r>
      <w:r w:rsidR="00801423" w:rsidRPr="00F0384C">
        <w:rPr>
          <w:rFonts w:ascii="Times New Roman" w:hAnsi="Times New Roman"/>
          <w:sz w:val="24"/>
          <w:szCs w:val="24"/>
        </w:rPr>
        <w:t>предвиден</w:t>
      </w:r>
      <w:r w:rsidR="00801423">
        <w:rPr>
          <w:rFonts w:ascii="Times New Roman" w:hAnsi="Times New Roman"/>
          <w:sz w:val="24"/>
          <w:szCs w:val="24"/>
        </w:rPr>
        <w:t>и в годишния бюджет на общината</w:t>
      </w:r>
      <w:r w:rsidR="007439C2" w:rsidRPr="007439C2">
        <w:rPr>
          <w:rFonts w:ascii="Times New Roman" w:eastAsia="Times New Roman" w:hAnsi="Times New Roman" w:cs="Times New Roman"/>
          <w:sz w:val="24"/>
          <w:szCs w:val="24"/>
          <w:lang w:eastAsia="bg-BG"/>
        </w:rPr>
        <w:t>.“</w:t>
      </w:r>
    </w:p>
    <w:p w:rsidR="007439C2" w:rsidRDefault="00491B41" w:rsidP="00801423">
      <w:pPr>
        <w:tabs>
          <w:tab w:val="left" w:pos="0"/>
          <w:tab w:val="left" w:pos="567"/>
          <w:tab w:val="left" w:pos="993"/>
        </w:tabs>
        <w:spacing w:after="0" w:line="240" w:lineRule="auto"/>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801423">
        <w:rPr>
          <w:rFonts w:ascii="Times New Roman" w:eastAsia="Times New Roman" w:hAnsi="Times New Roman" w:cs="Times New Roman"/>
          <w:sz w:val="24"/>
          <w:szCs w:val="24"/>
          <w:lang w:eastAsia="bg-BG"/>
        </w:rPr>
        <w:t>.</w:t>
      </w:r>
      <w:r w:rsidR="007439C2" w:rsidRPr="007439C2">
        <w:rPr>
          <w:rFonts w:ascii="Times New Roman" w:eastAsia="Times New Roman" w:hAnsi="Times New Roman" w:cs="Times New Roman"/>
          <w:sz w:val="24"/>
          <w:szCs w:val="24"/>
          <w:lang w:eastAsia="bg-BG"/>
        </w:rPr>
        <w:t xml:space="preserve">2. Създава се нова ал. </w:t>
      </w:r>
      <w:r w:rsidR="00801423">
        <w:rPr>
          <w:rFonts w:ascii="Times New Roman" w:eastAsia="Times New Roman" w:hAnsi="Times New Roman" w:cs="Times New Roman"/>
          <w:sz w:val="24"/>
          <w:szCs w:val="24"/>
          <w:lang w:eastAsia="bg-BG"/>
        </w:rPr>
        <w:t>2</w:t>
      </w:r>
      <w:r w:rsidR="007439C2" w:rsidRPr="007439C2">
        <w:rPr>
          <w:rFonts w:ascii="Times New Roman" w:eastAsia="Times New Roman" w:hAnsi="Times New Roman" w:cs="Times New Roman"/>
          <w:sz w:val="24"/>
          <w:szCs w:val="24"/>
          <w:lang w:eastAsia="bg-BG"/>
        </w:rPr>
        <w:t xml:space="preserve"> със следния текст </w:t>
      </w:r>
      <w:r w:rsidR="007439C2" w:rsidRPr="00801423">
        <w:rPr>
          <w:rFonts w:ascii="Times New Roman" w:eastAsia="Times New Roman" w:hAnsi="Times New Roman" w:cs="Times New Roman"/>
          <w:sz w:val="24"/>
          <w:szCs w:val="24"/>
          <w:lang w:eastAsia="bg-BG"/>
        </w:rPr>
        <w:t>„</w:t>
      </w:r>
      <w:r w:rsidR="00801423" w:rsidRPr="00801423">
        <w:rPr>
          <w:rFonts w:ascii="Times New Roman" w:hAnsi="Times New Roman" w:cs="Times New Roman"/>
          <w:sz w:val="24"/>
          <w:szCs w:val="24"/>
        </w:rPr>
        <w:t xml:space="preserve">Не се допуска поемането на ангажименти за разходи от кметовете на общини, ако общината не е привела показателите си за поети ангажименти и задължения за разходи в съответствие с ограниченията по </w:t>
      </w:r>
      <w:hyperlink r:id="rId8" w:history="1">
        <w:r w:rsidR="00801423" w:rsidRPr="00801423">
          <w:rPr>
            <w:rStyle w:val="a9"/>
            <w:rFonts w:ascii="Times New Roman" w:hAnsi="Times New Roman" w:cs="Times New Roman"/>
            <w:sz w:val="24"/>
            <w:szCs w:val="24"/>
          </w:rPr>
          <w:t>чл. 94, ал. 3, т. 1</w:t>
        </w:r>
      </w:hyperlink>
      <w:r w:rsidR="00801423" w:rsidRPr="00801423">
        <w:rPr>
          <w:rFonts w:ascii="Times New Roman" w:hAnsi="Times New Roman" w:cs="Times New Roman"/>
          <w:sz w:val="24"/>
          <w:szCs w:val="24"/>
        </w:rPr>
        <w:t xml:space="preserve"> и </w:t>
      </w:r>
      <w:hyperlink r:id="rId9" w:history="1">
        <w:r w:rsidR="00801423" w:rsidRPr="00801423">
          <w:rPr>
            <w:rStyle w:val="a9"/>
            <w:rFonts w:ascii="Times New Roman" w:hAnsi="Times New Roman" w:cs="Times New Roman"/>
            <w:sz w:val="24"/>
            <w:szCs w:val="24"/>
          </w:rPr>
          <w:t>2</w:t>
        </w:r>
      </w:hyperlink>
      <w:r w:rsidR="00801423">
        <w:rPr>
          <w:rFonts w:ascii="Times New Roman" w:hAnsi="Times New Roman" w:cs="Times New Roman"/>
          <w:sz w:val="24"/>
          <w:szCs w:val="24"/>
        </w:rPr>
        <w:t xml:space="preserve"> от ЗПФ</w:t>
      </w:r>
      <w:r w:rsidR="007439C2" w:rsidRPr="00801423">
        <w:rPr>
          <w:rFonts w:ascii="Times New Roman" w:eastAsia="Times New Roman" w:hAnsi="Times New Roman" w:cs="Times New Roman"/>
          <w:sz w:val="24"/>
          <w:szCs w:val="24"/>
          <w:lang w:eastAsia="bg-BG"/>
        </w:rPr>
        <w:t>“.</w:t>
      </w:r>
    </w:p>
    <w:p w:rsidR="00801423" w:rsidRDefault="00491B41" w:rsidP="00801423">
      <w:pPr>
        <w:tabs>
          <w:tab w:val="left" w:pos="0"/>
          <w:tab w:val="left" w:pos="567"/>
          <w:tab w:val="left" w:pos="993"/>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bg-BG"/>
        </w:rPr>
        <w:t>3</w:t>
      </w:r>
      <w:r w:rsidR="00801423">
        <w:rPr>
          <w:rFonts w:ascii="Times New Roman" w:eastAsia="Times New Roman" w:hAnsi="Times New Roman" w:cs="Times New Roman"/>
          <w:sz w:val="24"/>
          <w:szCs w:val="24"/>
          <w:lang w:eastAsia="bg-BG"/>
        </w:rPr>
        <w:t>.3. Създава се нова ал. 3 със следния текст „</w:t>
      </w:r>
      <w:r w:rsidR="00801423" w:rsidRPr="00801423">
        <w:rPr>
          <w:rFonts w:ascii="Times New Roman" w:eastAsia="Times New Roman" w:hAnsi="Times New Roman" w:cs="Times New Roman"/>
          <w:sz w:val="24"/>
          <w:szCs w:val="24"/>
          <w:lang w:eastAsia="bg-BG"/>
        </w:rPr>
        <w:t xml:space="preserve">Не </w:t>
      </w:r>
      <w:r w:rsidR="00801423" w:rsidRPr="00801423">
        <w:rPr>
          <w:rFonts w:ascii="Times New Roman" w:hAnsi="Times New Roman" w:cs="Times New Roman"/>
          <w:sz w:val="24"/>
          <w:szCs w:val="24"/>
        </w:rPr>
        <w:t>се допуска натрупването на нови задължения за капиталови разходи и/или поемането на ангажименти за капиталови разходи за сметка на приходи, ако планираните по бюджета на общината приходи не се изпълняват.</w:t>
      </w:r>
      <w:r w:rsidR="00801423">
        <w:rPr>
          <w:rFonts w:ascii="Times New Roman" w:hAnsi="Times New Roman" w:cs="Times New Roman"/>
          <w:sz w:val="24"/>
          <w:szCs w:val="24"/>
        </w:rPr>
        <w:t>“</w:t>
      </w:r>
    </w:p>
    <w:p w:rsidR="00801423" w:rsidRPr="00801423" w:rsidRDefault="00491B41" w:rsidP="00801423">
      <w:pPr>
        <w:tabs>
          <w:tab w:val="left" w:pos="0"/>
          <w:tab w:val="left" w:pos="567"/>
          <w:tab w:val="left" w:pos="993"/>
        </w:tabs>
        <w:spacing w:after="0" w:line="240" w:lineRule="auto"/>
        <w:ind w:firstLine="567"/>
        <w:jc w:val="both"/>
        <w:rPr>
          <w:rFonts w:ascii="Times New Roman" w:eastAsia="Times New Roman" w:hAnsi="Times New Roman" w:cs="Times New Roman"/>
          <w:sz w:val="24"/>
          <w:szCs w:val="24"/>
          <w:lang w:eastAsia="bg-BG"/>
        </w:rPr>
      </w:pPr>
      <w:r>
        <w:rPr>
          <w:rFonts w:ascii="Times New Roman" w:hAnsi="Times New Roman" w:cs="Times New Roman"/>
          <w:sz w:val="24"/>
          <w:szCs w:val="24"/>
        </w:rPr>
        <w:t>3</w:t>
      </w:r>
      <w:r w:rsidR="00801423">
        <w:rPr>
          <w:rFonts w:ascii="Times New Roman" w:hAnsi="Times New Roman" w:cs="Times New Roman"/>
          <w:sz w:val="24"/>
          <w:szCs w:val="24"/>
        </w:rPr>
        <w:t xml:space="preserve">.4. </w:t>
      </w:r>
      <w:r w:rsidR="00801423">
        <w:rPr>
          <w:rFonts w:ascii="Times New Roman" w:eastAsia="Times New Roman" w:hAnsi="Times New Roman" w:cs="Times New Roman"/>
          <w:sz w:val="24"/>
          <w:szCs w:val="24"/>
          <w:lang w:eastAsia="bg-BG"/>
        </w:rPr>
        <w:t xml:space="preserve">Създава се нова ал. 4 със следния текст </w:t>
      </w:r>
      <w:r w:rsidR="00801423" w:rsidRPr="00801423">
        <w:rPr>
          <w:rFonts w:ascii="Times New Roman" w:eastAsia="Times New Roman" w:hAnsi="Times New Roman" w:cs="Times New Roman"/>
          <w:sz w:val="24"/>
          <w:szCs w:val="24"/>
          <w:lang w:eastAsia="bg-BG"/>
        </w:rPr>
        <w:t>„</w:t>
      </w:r>
      <w:r w:rsidR="00801423" w:rsidRPr="00801423">
        <w:rPr>
          <w:rFonts w:ascii="Times New Roman" w:hAnsi="Times New Roman" w:cs="Times New Roman"/>
          <w:sz w:val="24"/>
          <w:szCs w:val="24"/>
        </w:rPr>
        <w:t>Не се допуска увеличение на наличните по бюджета на общината към края на годината просрочени задължения спрямо отчетените към края на предходната година, ако наличните към края на предходната година просрочени задължения надвишават 5 на сто от отчетените разходи.“</w:t>
      </w:r>
    </w:p>
    <w:p w:rsidR="007439C2" w:rsidRDefault="00491B41" w:rsidP="00FA40A8">
      <w:pPr>
        <w:tabs>
          <w:tab w:val="left" w:pos="0"/>
          <w:tab w:val="left" w:pos="567"/>
          <w:tab w:val="left" w:pos="851"/>
          <w:tab w:val="left" w:pos="1080"/>
        </w:tabs>
        <w:spacing w:after="0" w:line="240" w:lineRule="auto"/>
        <w:ind w:firstLine="567"/>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00FA40A8">
        <w:rPr>
          <w:rFonts w:ascii="Times New Roman" w:eastAsia="Times New Roman" w:hAnsi="Times New Roman" w:cs="Times New Roman"/>
          <w:sz w:val="24"/>
          <w:szCs w:val="24"/>
          <w:lang w:eastAsia="bg-BG"/>
        </w:rPr>
        <w:t xml:space="preserve">. </w:t>
      </w:r>
      <w:r w:rsidR="00FA40A8" w:rsidRPr="007439C2">
        <w:rPr>
          <w:rFonts w:ascii="Times New Roman" w:eastAsia="Times New Roman" w:hAnsi="Times New Roman" w:cs="Times New Roman"/>
          <w:sz w:val="24"/>
          <w:szCs w:val="24"/>
          <w:lang w:eastAsia="bg-BG"/>
        </w:rPr>
        <w:t xml:space="preserve">В чл. </w:t>
      </w:r>
      <w:r w:rsidR="00FA40A8">
        <w:rPr>
          <w:rFonts w:ascii="Times New Roman" w:eastAsia="Times New Roman" w:hAnsi="Times New Roman" w:cs="Times New Roman"/>
          <w:sz w:val="24"/>
          <w:szCs w:val="24"/>
          <w:lang w:eastAsia="bg-BG"/>
        </w:rPr>
        <w:t>42</w:t>
      </w:r>
      <w:r w:rsidR="00FA40A8" w:rsidRPr="007439C2">
        <w:rPr>
          <w:rFonts w:ascii="Times New Roman" w:eastAsia="Times New Roman" w:hAnsi="Times New Roman" w:cs="Times New Roman"/>
          <w:sz w:val="24"/>
          <w:szCs w:val="24"/>
          <w:lang w:eastAsia="bg-BG"/>
        </w:rPr>
        <w:t xml:space="preserve"> се изменя:</w:t>
      </w:r>
    </w:p>
    <w:p w:rsidR="00491F54" w:rsidRDefault="00491B41" w:rsidP="00491F54">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4</w:t>
      </w:r>
      <w:r w:rsidR="00491F54">
        <w:rPr>
          <w:rFonts w:ascii="Times New Roman" w:eastAsia="Times New Roman" w:hAnsi="Times New Roman" w:cs="Times New Roman"/>
          <w:sz w:val="24"/>
          <w:szCs w:val="24"/>
          <w:lang w:eastAsia="bg-BG"/>
        </w:rPr>
        <w:t>.1. А</w:t>
      </w:r>
      <w:r w:rsidR="00491F54" w:rsidRPr="007439C2">
        <w:rPr>
          <w:rFonts w:ascii="Times New Roman" w:eastAsia="Times New Roman" w:hAnsi="Times New Roman" w:cs="Times New Roman"/>
          <w:sz w:val="24"/>
          <w:szCs w:val="24"/>
          <w:lang w:eastAsia="bg-BG"/>
        </w:rPr>
        <w:t xml:space="preserve">л. </w:t>
      </w:r>
      <w:r w:rsidR="00491F54">
        <w:rPr>
          <w:rFonts w:ascii="Times New Roman" w:eastAsia="Times New Roman" w:hAnsi="Times New Roman" w:cs="Times New Roman"/>
          <w:sz w:val="24"/>
          <w:szCs w:val="24"/>
          <w:lang w:eastAsia="bg-BG"/>
        </w:rPr>
        <w:t>1</w:t>
      </w:r>
      <w:r w:rsidR="00491F54" w:rsidRPr="007439C2">
        <w:rPr>
          <w:rFonts w:ascii="Times New Roman" w:eastAsia="Times New Roman" w:hAnsi="Times New Roman" w:cs="Times New Roman"/>
          <w:sz w:val="24"/>
          <w:szCs w:val="24"/>
          <w:lang w:eastAsia="bg-BG"/>
        </w:rPr>
        <w:t xml:space="preserve"> </w:t>
      </w:r>
      <w:r w:rsidR="00491F54">
        <w:rPr>
          <w:rFonts w:ascii="Times New Roman" w:eastAsia="Times New Roman" w:hAnsi="Times New Roman" w:cs="Times New Roman"/>
          <w:sz w:val="24"/>
          <w:szCs w:val="24"/>
          <w:lang w:eastAsia="bg-BG"/>
        </w:rPr>
        <w:t>се променя със следния текст „</w:t>
      </w:r>
      <w:r w:rsidR="00491F54" w:rsidRPr="00491F54">
        <w:rPr>
          <w:rFonts w:ascii="Times New Roman" w:hAnsi="Times New Roman" w:cs="Times New Roman"/>
          <w:sz w:val="24"/>
          <w:szCs w:val="24"/>
        </w:rPr>
        <w:t xml:space="preserve">Постъпилите по бюджетите на общините средства от трансфери по </w:t>
      </w:r>
      <w:hyperlink r:id="rId10" w:history="1">
        <w:r w:rsidR="00491F54" w:rsidRPr="00491F54">
          <w:rPr>
            <w:rStyle w:val="a9"/>
            <w:rFonts w:ascii="Times New Roman" w:hAnsi="Times New Roman" w:cs="Times New Roman"/>
            <w:sz w:val="24"/>
            <w:szCs w:val="24"/>
          </w:rPr>
          <w:t>чл. 52, ал. 1, т. 1, букви "а"</w:t>
        </w:r>
      </w:hyperlink>
      <w:r w:rsidR="00491F54" w:rsidRPr="00491F54">
        <w:rPr>
          <w:rFonts w:ascii="Times New Roman" w:hAnsi="Times New Roman" w:cs="Times New Roman"/>
          <w:sz w:val="24"/>
          <w:szCs w:val="24"/>
        </w:rPr>
        <w:t xml:space="preserve"> – </w:t>
      </w:r>
      <w:hyperlink r:id="rId11" w:history="1">
        <w:r w:rsidR="00491F54" w:rsidRPr="00491F54">
          <w:rPr>
            <w:rStyle w:val="a9"/>
            <w:rFonts w:ascii="Times New Roman" w:hAnsi="Times New Roman" w:cs="Times New Roman"/>
            <w:sz w:val="24"/>
            <w:szCs w:val="24"/>
          </w:rPr>
          <w:t>"в"</w:t>
        </w:r>
      </w:hyperlink>
      <w:r w:rsidR="00285BD8">
        <w:rPr>
          <w:rFonts w:ascii="Times New Roman" w:hAnsi="Times New Roman" w:cs="Times New Roman"/>
          <w:sz w:val="24"/>
          <w:szCs w:val="24"/>
        </w:rPr>
        <w:t xml:space="preserve"> от ЗПФ</w:t>
      </w:r>
      <w:r w:rsidR="00491F54" w:rsidRPr="00491F54">
        <w:rPr>
          <w:rFonts w:ascii="Times New Roman" w:hAnsi="Times New Roman" w:cs="Times New Roman"/>
          <w:sz w:val="24"/>
          <w:szCs w:val="24"/>
        </w:rPr>
        <w:t xml:space="preserve"> не се възстановяват и може да се разходват за същите цели и през следващите бюджетни години.“</w:t>
      </w:r>
    </w:p>
    <w:p w:rsidR="00A344C9" w:rsidRDefault="00A344C9" w:rsidP="00491F5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 В чл. 43в се изменя:</w:t>
      </w:r>
    </w:p>
    <w:p w:rsidR="00A344C9" w:rsidRPr="00F0384C" w:rsidRDefault="00A344C9" w:rsidP="00491F54">
      <w:pPr>
        <w:spacing w:after="0" w:line="240" w:lineRule="auto"/>
        <w:ind w:firstLine="567"/>
        <w:contextualSpacing/>
        <w:jc w:val="both"/>
        <w:rPr>
          <w:rFonts w:ascii="Times New Roman" w:hAnsi="Times New Roman"/>
          <w:sz w:val="24"/>
          <w:szCs w:val="24"/>
        </w:rPr>
      </w:pPr>
      <w:r>
        <w:rPr>
          <w:rFonts w:ascii="Times New Roman" w:hAnsi="Times New Roman" w:cs="Times New Roman"/>
          <w:sz w:val="24"/>
          <w:szCs w:val="24"/>
        </w:rPr>
        <w:t xml:space="preserve">5.1. В ал. 4 </w:t>
      </w:r>
      <w:r w:rsidRPr="007439C2">
        <w:rPr>
          <w:rFonts w:ascii="Times New Roman" w:eastAsia="Times New Roman" w:hAnsi="Times New Roman" w:cs="Times New Roman"/>
          <w:sz w:val="24"/>
          <w:szCs w:val="24"/>
          <w:lang w:eastAsia="bg-BG"/>
        </w:rPr>
        <w:t>числото „</w:t>
      </w:r>
      <w:r>
        <w:rPr>
          <w:rFonts w:ascii="Times New Roman" w:eastAsia="Times New Roman" w:hAnsi="Times New Roman" w:cs="Times New Roman"/>
          <w:sz w:val="24"/>
          <w:szCs w:val="24"/>
          <w:lang w:eastAsia="bg-BG"/>
        </w:rPr>
        <w:t>7</w:t>
      </w:r>
      <w:r w:rsidRPr="007439C2">
        <w:rPr>
          <w:rFonts w:ascii="Times New Roman" w:eastAsia="Times New Roman" w:hAnsi="Times New Roman" w:cs="Times New Roman"/>
          <w:sz w:val="24"/>
          <w:szCs w:val="24"/>
          <w:lang w:eastAsia="bg-BG"/>
        </w:rPr>
        <w:t>“ се заменя с „</w:t>
      </w:r>
      <w:r>
        <w:rPr>
          <w:rFonts w:ascii="Times New Roman" w:eastAsia="Times New Roman" w:hAnsi="Times New Roman" w:cs="Times New Roman"/>
          <w:sz w:val="24"/>
          <w:szCs w:val="24"/>
          <w:lang w:eastAsia="bg-BG"/>
        </w:rPr>
        <w:t>20</w:t>
      </w:r>
      <w:r w:rsidRPr="007439C2">
        <w:rPr>
          <w:rFonts w:ascii="Times New Roman" w:eastAsia="Times New Roman" w:hAnsi="Times New Roman" w:cs="Times New Roman"/>
          <w:sz w:val="24"/>
          <w:szCs w:val="24"/>
          <w:lang w:eastAsia="bg-BG"/>
        </w:rPr>
        <w:t>“;</w:t>
      </w:r>
    </w:p>
    <w:p w:rsidR="00FA40A8" w:rsidRPr="00491F54" w:rsidRDefault="00FA40A8" w:rsidP="00FA40A8">
      <w:pPr>
        <w:tabs>
          <w:tab w:val="left" w:pos="0"/>
          <w:tab w:val="left" w:pos="567"/>
          <w:tab w:val="left" w:pos="851"/>
          <w:tab w:val="left" w:pos="1080"/>
        </w:tabs>
        <w:spacing w:after="0" w:line="240" w:lineRule="auto"/>
        <w:ind w:firstLine="567"/>
        <w:rPr>
          <w:rFonts w:ascii="Times New Roman" w:eastAsia="Times New Roman" w:hAnsi="Times New Roman" w:cs="Times New Roman"/>
          <w:b/>
          <w:sz w:val="24"/>
          <w:szCs w:val="24"/>
          <w:lang w:eastAsia="bg-BG"/>
        </w:rPr>
      </w:pPr>
    </w:p>
    <w:p w:rsidR="005259C8" w:rsidRDefault="005259C8" w:rsidP="007439C2">
      <w:pPr>
        <w:tabs>
          <w:tab w:val="left" w:pos="0"/>
          <w:tab w:val="left" w:pos="567"/>
          <w:tab w:val="left" w:pos="851"/>
          <w:tab w:val="left" w:pos="1080"/>
        </w:tabs>
        <w:spacing w:after="0" w:line="240" w:lineRule="auto"/>
        <w:ind w:firstLine="567"/>
        <w:jc w:val="center"/>
        <w:rPr>
          <w:rFonts w:ascii="Times New Roman" w:eastAsia="Times New Roman" w:hAnsi="Times New Roman" w:cs="Times New Roman"/>
          <w:sz w:val="24"/>
          <w:szCs w:val="24"/>
          <w:lang w:eastAsia="bg-BG"/>
        </w:rPr>
      </w:pPr>
    </w:p>
    <w:p w:rsidR="00962915" w:rsidRDefault="00962915" w:rsidP="007439C2">
      <w:pPr>
        <w:tabs>
          <w:tab w:val="left" w:pos="0"/>
          <w:tab w:val="left" w:pos="567"/>
          <w:tab w:val="left" w:pos="851"/>
          <w:tab w:val="left" w:pos="1080"/>
        </w:tabs>
        <w:spacing w:after="0" w:line="240" w:lineRule="auto"/>
        <w:ind w:firstLine="567"/>
        <w:jc w:val="center"/>
        <w:rPr>
          <w:rFonts w:ascii="Times New Roman" w:eastAsia="Times New Roman" w:hAnsi="Times New Roman" w:cs="Times New Roman"/>
          <w:sz w:val="24"/>
          <w:szCs w:val="24"/>
          <w:lang w:eastAsia="bg-BG"/>
        </w:rPr>
      </w:pPr>
    </w:p>
    <w:p w:rsidR="00962915" w:rsidRDefault="00962915" w:rsidP="007439C2">
      <w:pPr>
        <w:tabs>
          <w:tab w:val="left" w:pos="0"/>
          <w:tab w:val="left" w:pos="567"/>
          <w:tab w:val="left" w:pos="851"/>
          <w:tab w:val="left" w:pos="1080"/>
        </w:tabs>
        <w:spacing w:after="0" w:line="240" w:lineRule="auto"/>
        <w:ind w:firstLine="567"/>
        <w:jc w:val="center"/>
        <w:rPr>
          <w:rFonts w:ascii="Times New Roman" w:eastAsia="Times New Roman" w:hAnsi="Times New Roman" w:cs="Times New Roman"/>
          <w:sz w:val="24"/>
          <w:szCs w:val="24"/>
          <w:lang w:eastAsia="bg-BG"/>
        </w:rPr>
      </w:pPr>
    </w:p>
    <w:p w:rsidR="007256AD" w:rsidRDefault="007256AD" w:rsidP="007439C2">
      <w:pPr>
        <w:tabs>
          <w:tab w:val="left" w:pos="0"/>
          <w:tab w:val="left" w:pos="567"/>
          <w:tab w:val="left" w:pos="851"/>
          <w:tab w:val="left" w:pos="1080"/>
        </w:tabs>
        <w:spacing w:after="0" w:line="240" w:lineRule="auto"/>
        <w:ind w:firstLine="567"/>
        <w:jc w:val="center"/>
        <w:rPr>
          <w:rFonts w:ascii="Times New Roman" w:eastAsia="Times New Roman" w:hAnsi="Times New Roman" w:cs="Times New Roman"/>
          <w:sz w:val="24"/>
          <w:szCs w:val="24"/>
          <w:lang w:eastAsia="bg-BG"/>
        </w:rPr>
      </w:pPr>
    </w:p>
    <w:p w:rsidR="005259C8" w:rsidRDefault="005259C8" w:rsidP="007439C2">
      <w:pPr>
        <w:tabs>
          <w:tab w:val="left" w:pos="0"/>
          <w:tab w:val="left" w:pos="567"/>
          <w:tab w:val="left" w:pos="851"/>
          <w:tab w:val="left" w:pos="1080"/>
        </w:tabs>
        <w:spacing w:after="0" w:line="240" w:lineRule="auto"/>
        <w:ind w:firstLine="567"/>
        <w:jc w:val="center"/>
        <w:rPr>
          <w:rFonts w:ascii="Times New Roman" w:eastAsia="Times New Roman" w:hAnsi="Times New Roman" w:cs="Times New Roman"/>
          <w:sz w:val="24"/>
          <w:szCs w:val="24"/>
          <w:lang w:eastAsia="bg-BG"/>
        </w:rPr>
      </w:pPr>
    </w:p>
    <w:p w:rsidR="00C95AA9" w:rsidRDefault="00C95AA9" w:rsidP="00C95AA9">
      <w:pPr>
        <w:tabs>
          <w:tab w:val="left" w:pos="0"/>
          <w:tab w:val="left" w:pos="567"/>
        </w:tabs>
        <w:spacing w:after="0" w:line="240" w:lineRule="auto"/>
        <w:ind w:firstLine="567"/>
        <w:jc w:val="both"/>
        <w:rPr>
          <w:rFonts w:ascii="Times New Roman" w:eastAsia="Times New Roman" w:hAnsi="Times New Roman" w:cs="Times New Roman"/>
          <w:sz w:val="24"/>
          <w:szCs w:val="24"/>
          <w:lang w:eastAsia="bg-BG"/>
        </w:rPr>
      </w:pPr>
    </w:p>
    <w:p w:rsidR="00C95AA9" w:rsidRPr="00C95AA9" w:rsidRDefault="00C95AA9" w:rsidP="00C95AA9">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r w:rsidRPr="00C95AA9">
        <w:rPr>
          <w:rFonts w:ascii="Times New Roman" w:eastAsia="Times New Roman" w:hAnsi="Times New Roman" w:cs="Times New Roman"/>
          <w:b/>
          <w:sz w:val="24"/>
          <w:szCs w:val="24"/>
          <w:lang w:eastAsia="bg-BG"/>
        </w:rPr>
        <w:t>МОТИВИ:</w:t>
      </w:r>
    </w:p>
    <w:p w:rsidR="007439C2" w:rsidRDefault="00C95AA9" w:rsidP="00C95AA9">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r w:rsidRPr="00C95AA9">
        <w:rPr>
          <w:rFonts w:ascii="Times New Roman" w:eastAsia="Times New Roman" w:hAnsi="Times New Roman" w:cs="Times New Roman"/>
          <w:b/>
          <w:sz w:val="24"/>
          <w:szCs w:val="24"/>
          <w:lang w:eastAsia="bg-BG"/>
        </w:rPr>
        <w:t xml:space="preserve">Причините, налагащи приемане на </w:t>
      </w:r>
      <w:r w:rsidR="00E82BDB">
        <w:rPr>
          <w:rFonts w:ascii="Times New Roman" w:eastAsia="Times New Roman" w:hAnsi="Times New Roman" w:cs="Times New Roman"/>
          <w:b/>
          <w:sz w:val="24"/>
          <w:szCs w:val="24"/>
          <w:lang w:eastAsia="bg-BG"/>
        </w:rPr>
        <w:t>изменение и допълнение</w:t>
      </w:r>
      <w:r w:rsidRPr="00C95AA9">
        <w:rPr>
          <w:rFonts w:ascii="Times New Roman" w:eastAsia="Times New Roman" w:hAnsi="Times New Roman" w:cs="Times New Roman"/>
          <w:b/>
          <w:sz w:val="24"/>
          <w:szCs w:val="24"/>
          <w:lang w:eastAsia="bg-BG"/>
        </w:rPr>
        <w:t xml:space="preserve"> на Наредбата:</w:t>
      </w:r>
    </w:p>
    <w:p w:rsidR="00C95AA9" w:rsidRPr="00C95AA9" w:rsidRDefault="00C95AA9" w:rsidP="00C95AA9">
      <w:pPr>
        <w:tabs>
          <w:tab w:val="left" w:pos="900"/>
        </w:tabs>
        <w:spacing w:after="0" w:line="240" w:lineRule="auto"/>
        <w:ind w:firstLine="567"/>
        <w:jc w:val="both"/>
        <w:rPr>
          <w:rFonts w:ascii="Times New Roman" w:eastAsia="Times New Roman" w:hAnsi="Times New Roman" w:cs="Times New Roman"/>
          <w:sz w:val="24"/>
          <w:szCs w:val="24"/>
          <w:lang w:eastAsia="bg-BG"/>
        </w:rPr>
      </w:pPr>
      <w:r w:rsidRPr="00C95AA9">
        <w:rPr>
          <w:rFonts w:ascii="Times New Roman" w:eastAsia="Times New Roman" w:hAnsi="Times New Roman" w:cs="Times New Roman"/>
          <w:sz w:val="24"/>
          <w:szCs w:val="24"/>
          <w:lang w:eastAsia="bg-BG"/>
        </w:rPr>
        <w:t xml:space="preserve">С Решение № 188/17.12.2013 г. </w:t>
      </w:r>
      <w:r w:rsidR="007E43CC">
        <w:rPr>
          <w:rFonts w:ascii="Times New Roman" w:eastAsia="Times New Roman" w:hAnsi="Times New Roman" w:cs="Times New Roman"/>
          <w:sz w:val="24"/>
          <w:szCs w:val="24"/>
          <w:lang w:eastAsia="bg-BG"/>
        </w:rPr>
        <w:t>Общински съвет</w:t>
      </w:r>
      <w:r w:rsidRPr="00C95AA9">
        <w:rPr>
          <w:rFonts w:ascii="Times New Roman" w:eastAsia="Times New Roman" w:hAnsi="Times New Roman" w:cs="Times New Roman"/>
          <w:sz w:val="24"/>
          <w:szCs w:val="24"/>
          <w:lang w:eastAsia="bg-BG"/>
        </w:rPr>
        <w:t xml:space="preserve"> – Севлиево приема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на Община Севлиево.</w:t>
      </w:r>
    </w:p>
    <w:p w:rsidR="00C95AA9" w:rsidRPr="00C95AA9" w:rsidRDefault="00C95AA9" w:rsidP="00C95AA9">
      <w:pPr>
        <w:tabs>
          <w:tab w:val="left" w:pos="900"/>
        </w:tabs>
        <w:spacing w:after="0" w:line="240" w:lineRule="auto"/>
        <w:ind w:firstLine="567"/>
        <w:jc w:val="both"/>
        <w:rPr>
          <w:rFonts w:ascii="Times New Roman" w:eastAsia="Times New Roman" w:hAnsi="Times New Roman" w:cs="Times New Roman"/>
          <w:sz w:val="24"/>
          <w:szCs w:val="24"/>
          <w:lang w:eastAsia="bg-BG"/>
        </w:rPr>
      </w:pPr>
      <w:r w:rsidRPr="00C95AA9">
        <w:rPr>
          <w:rFonts w:ascii="Times New Roman" w:eastAsia="Times New Roman" w:hAnsi="Times New Roman" w:cs="Times New Roman"/>
          <w:sz w:val="24"/>
          <w:szCs w:val="24"/>
          <w:lang w:eastAsia="bg-BG"/>
        </w:rPr>
        <w:t xml:space="preserve">Причините, налагащи изменение и допълнение на Наредбата се обуславят от Закона </w:t>
      </w:r>
      <w:r w:rsidR="00E82BDB">
        <w:rPr>
          <w:rFonts w:ascii="Times New Roman" w:eastAsia="Times New Roman" w:hAnsi="Times New Roman" w:cs="Times New Roman"/>
          <w:sz w:val="24"/>
          <w:szCs w:val="24"/>
          <w:lang w:eastAsia="bg-BG"/>
        </w:rPr>
        <w:t xml:space="preserve">за </w:t>
      </w:r>
      <w:r w:rsidR="00E82BDB" w:rsidRPr="00C95AA9">
        <w:rPr>
          <w:rFonts w:ascii="Times New Roman" w:eastAsia="Times New Roman" w:hAnsi="Times New Roman" w:cs="Times New Roman"/>
          <w:sz w:val="24"/>
          <w:szCs w:val="24"/>
          <w:lang w:eastAsia="bg-BG"/>
        </w:rPr>
        <w:t>изменени</w:t>
      </w:r>
      <w:r w:rsidR="00E82BDB">
        <w:rPr>
          <w:rFonts w:ascii="Times New Roman" w:eastAsia="Times New Roman" w:hAnsi="Times New Roman" w:cs="Times New Roman"/>
          <w:sz w:val="24"/>
          <w:szCs w:val="24"/>
          <w:lang w:eastAsia="bg-BG"/>
        </w:rPr>
        <w:t>е</w:t>
      </w:r>
      <w:r w:rsidR="00E82BDB" w:rsidRPr="00C95AA9">
        <w:rPr>
          <w:rFonts w:ascii="Times New Roman" w:eastAsia="Times New Roman" w:hAnsi="Times New Roman" w:cs="Times New Roman"/>
          <w:sz w:val="24"/>
          <w:szCs w:val="24"/>
          <w:lang w:eastAsia="bg-BG"/>
        </w:rPr>
        <w:t xml:space="preserve"> и допълнени</w:t>
      </w:r>
      <w:r w:rsidR="00E82BDB">
        <w:rPr>
          <w:rFonts w:ascii="Times New Roman" w:eastAsia="Times New Roman" w:hAnsi="Times New Roman" w:cs="Times New Roman"/>
          <w:sz w:val="24"/>
          <w:szCs w:val="24"/>
          <w:lang w:eastAsia="bg-BG"/>
        </w:rPr>
        <w:t>е</w:t>
      </w:r>
      <w:r w:rsidR="00E82BDB" w:rsidRPr="00C95AA9">
        <w:rPr>
          <w:rFonts w:ascii="Times New Roman" w:eastAsia="Times New Roman" w:hAnsi="Times New Roman" w:cs="Times New Roman"/>
          <w:sz w:val="24"/>
          <w:szCs w:val="24"/>
          <w:lang w:eastAsia="bg-BG"/>
        </w:rPr>
        <w:t xml:space="preserve"> </w:t>
      </w:r>
      <w:r w:rsidR="00E82BDB">
        <w:rPr>
          <w:rFonts w:ascii="Times New Roman" w:eastAsia="Times New Roman" w:hAnsi="Times New Roman" w:cs="Times New Roman"/>
          <w:sz w:val="24"/>
          <w:szCs w:val="24"/>
          <w:lang w:eastAsia="bg-BG"/>
        </w:rPr>
        <w:t xml:space="preserve">на Закона </w:t>
      </w:r>
      <w:r w:rsidRPr="00C95AA9">
        <w:rPr>
          <w:rFonts w:ascii="Times New Roman" w:eastAsia="Times New Roman" w:hAnsi="Times New Roman" w:cs="Times New Roman"/>
          <w:sz w:val="24"/>
          <w:szCs w:val="24"/>
          <w:lang w:eastAsia="bg-BG"/>
        </w:rPr>
        <w:t>за публични</w:t>
      </w:r>
      <w:r w:rsidR="00E82BDB">
        <w:rPr>
          <w:rFonts w:ascii="Times New Roman" w:eastAsia="Times New Roman" w:hAnsi="Times New Roman" w:cs="Times New Roman"/>
          <w:sz w:val="24"/>
          <w:szCs w:val="24"/>
          <w:lang w:eastAsia="bg-BG"/>
        </w:rPr>
        <w:t>те</w:t>
      </w:r>
      <w:r w:rsidRPr="00C95AA9">
        <w:rPr>
          <w:rFonts w:ascii="Times New Roman" w:eastAsia="Times New Roman" w:hAnsi="Times New Roman" w:cs="Times New Roman"/>
          <w:sz w:val="24"/>
          <w:szCs w:val="24"/>
          <w:lang w:eastAsia="bg-BG"/>
        </w:rPr>
        <w:t xml:space="preserve"> финанси, обнародван в Държавен вестник бр.</w:t>
      </w:r>
      <w:r w:rsidR="00F62C46">
        <w:rPr>
          <w:rFonts w:ascii="Times New Roman" w:eastAsia="Times New Roman" w:hAnsi="Times New Roman" w:cs="Times New Roman"/>
          <w:sz w:val="24"/>
          <w:szCs w:val="24"/>
          <w:lang w:eastAsia="bg-BG"/>
        </w:rPr>
        <w:t xml:space="preserve"> 91</w:t>
      </w:r>
      <w:r w:rsidRPr="00C95AA9">
        <w:rPr>
          <w:rFonts w:ascii="Times New Roman" w:eastAsia="Times New Roman" w:hAnsi="Times New Roman" w:cs="Times New Roman"/>
          <w:sz w:val="24"/>
          <w:szCs w:val="24"/>
          <w:lang w:eastAsia="bg-BG"/>
        </w:rPr>
        <w:t>/</w:t>
      </w:r>
      <w:r w:rsidR="00F62C46">
        <w:rPr>
          <w:rFonts w:ascii="Times New Roman" w:eastAsia="Times New Roman" w:hAnsi="Times New Roman" w:cs="Times New Roman"/>
          <w:sz w:val="24"/>
          <w:szCs w:val="24"/>
          <w:lang w:eastAsia="bg-BG"/>
        </w:rPr>
        <w:t>14.11</w:t>
      </w:r>
      <w:r w:rsidRPr="00C95AA9">
        <w:rPr>
          <w:rFonts w:ascii="Times New Roman" w:eastAsia="Times New Roman" w:hAnsi="Times New Roman" w:cs="Times New Roman"/>
          <w:sz w:val="24"/>
          <w:szCs w:val="24"/>
          <w:lang w:eastAsia="bg-BG"/>
        </w:rPr>
        <w:t>.201</w:t>
      </w:r>
      <w:r w:rsidR="00F62C46">
        <w:rPr>
          <w:rFonts w:ascii="Times New Roman" w:eastAsia="Times New Roman" w:hAnsi="Times New Roman" w:cs="Times New Roman"/>
          <w:sz w:val="24"/>
          <w:szCs w:val="24"/>
          <w:lang w:eastAsia="bg-BG"/>
        </w:rPr>
        <w:t>7</w:t>
      </w:r>
      <w:r w:rsidRPr="00C95AA9">
        <w:rPr>
          <w:rFonts w:ascii="Times New Roman" w:eastAsia="Times New Roman" w:hAnsi="Times New Roman" w:cs="Times New Roman"/>
          <w:sz w:val="24"/>
          <w:szCs w:val="24"/>
          <w:lang w:eastAsia="bg-BG"/>
        </w:rPr>
        <w:t xml:space="preserve"> г. </w:t>
      </w:r>
    </w:p>
    <w:p w:rsidR="00C95AA9" w:rsidRDefault="00C95AA9" w:rsidP="00C95AA9">
      <w:pPr>
        <w:tabs>
          <w:tab w:val="left" w:pos="900"/>
        </w:tabs>
        <w:spacing w:after="0" w:line="240" w:lineRule="auto"/>
        <w:ind w:firstLine="567"/>
        <w:jc w:val="both"/>
        <w:rPr>
          <w:rFonts w:ascii="Times New Roman" w:eastAsia="Times New Roman" w:hAnsi="Times New Roman" w:cs="Times New Roman"/>
          <w:sz w:val="24"/>
          <w:szCs w:val="24"/>
          <w:lang w:eastAsia="bg-BG"/>
        </w:rPr>
      </w:pPr>
      <w:r w:rsidRPr="00C95AA9">
        <w:rPr>
          <w:rFonts w:ascii="Times New Roman" w:eastAsia="Times New Roman" w:hAnsi="Times New Roman" w:cs="Times New Roman"/>
          <w:sz w:val="24"/>
          <w:szCs w:val="24"/>
          <w:lang w:eastAsia="bg-BG"/>
        </w:rPr>
        <w:t>Основните корекции в Закона за публичните финанси, касаещи общините са както следва:</w:t>
      </w:r>
    </w:p>
    <w:p w:rsidR="00DA2B58" w:rsidRPr="00DA2B58" w:rsidRDefault="00DA2B58" w:rsidP="00C95AA9">
      <w:pPr>
        <w:tabs>
          <w:tab w:val="left" w:pos="900"/>
        </w:tabs>
        <w:spacing w:after="0" w:line="240" w:lineRule="auto"/>
        <w:ind w:firstLine="567"/>
        <w:jc w:val="both"/>
        <w:rPr>
          <w:rFonts w:ascii="Times New Roman" w:hAnsi="Times New Roman" w:cs="Times New Roman"/>
          <w:sz w:val="24"/>
          <w:szCs w:val="24"/>
          <w:shd w:val="clear" w:color="auto" w:fill="FFFFFF"/>
        </w:rPr>
      </w:pPr>
      <w:r w:rsidRPr="00DA2B58">
        <w:rPr>
          <w:rFonts w:ascii="Times New Roman" w:hAnsi="Times New Roman" w:cs="Times New Roman"/>
          <w:sz w:val="24"/>
          <w:szCs w:val="24"/>
          <w:shd w:val="clear" w:color="auto" w:fill="FFFFFF"/>
        </w:rPr>
        <w:t>Създаване на финансовата политика на общината, която представлява система от цели, принципи на управление и правила по отношение на бюджета на общината, бюджетния процес и финансовите взаимоотношения. </w:t>
      </w:r>
    </w:p>
    <w:p w:rsidR="00DA2B58" w:rsidRPr="00DA2B58" w:rsidRDefault="0003685D" w:rsidP="0003685D">
      <w:pPr>
        <w:shd w:val="clear" w:color="auto" w:fill="FFFFFF"/>
        <w:tabs>
          <w:tab w:val="left" w:pos="567"/>
        </w:tabs>
        <w:spacing w:after="0" w:line="240" w:lineRule="auto"/>
        <w:jc w:val="both"/>
        <w:rPr>
          <w:rFonts w:ascii="Times New Roman" w:eastAsia="Times New Roman" w:hAnsi="Times New Roman" w:cs="Times New Roman"/>
          <w:color w:val="414141"/>
          <w:sz w:val="24"/>
          <w:szCs w:val="24"/>
          <w:lang w:eastAsia="bg-BG"/>
        </w:rPr>
      </w:pPr>
      <w:r>
        <w:rPr>
          <w:rFonts w:ascii="Arial" w:eastAsia="Times New Roman" w:hAnsi="Arial" w:cs="Arial"/>
          <w:color w:val="414141"/>
          <w:sz w:val="24"/>
          <w:szCs w:val="24"/>
          <w:lang w:eastAsia="bg-BG"/>
        </w:rPr>
        <w:tab/>
      </w:r>
      <w:r w:rsidR="00DA2B58" w:rsidRPr="00DA2B58">
        <w:rPr>
          <w:rFonts w:ascii="Times New Roman" w:eastAsia="Times New Roman" w:hAnsi="Times New Roman" w:cs="Times New Roman"/>
          <w:sz w:val="24"/>
          <w:szCs w:val="24"/>
          <w:lang w:eastAsia="bg-BG"/>
        </w:rPr>
        <w:t>Финансовата политика на общината ще гарантира способността и да устоява на местни и регионални неблагоприятни икономически въздействия,  отговаря своевременно на промени в потребностите на местната общност по отношение на предоставяните услуги, да поддържа висок кредитен рейтинг и/или кредитна способност. Ще се гарантира стабилно финансово състояние и балансирано бюджетно салдо.</w:t>
      </w:r>
    </w:p>
    <w:p w:rsidR="0003685D" w:rsidRDefault="0003685D" w:rsidP="00DA2B58">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p>
    <w:p w:rsidR="00C95AA9" w:rsidRDefault="00C95AA9" w:rsidP="00DA2B58">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r w:rsidRPr="00C95AA9">
        <w:rPr>
          <w:rFonts w:ascii="Times New Roman" w:eastAsia="Times New Roman" w:hAnsi="Times New Roman" w:cs="Times New Roman"/>
          <w:b/>
          <w:sz w:val="24"/>
          <w:szCs w:val="24"/>
          <w:lang w:eastAsia="bg-BG"/>
        </w:rPr>
        <w:t>Цели, които се поставят с промяната:</w:t>
      </w:r>
    </w:p>
    <w:p w:rsidR="00C95AA9" w:rsidRDefault="00C95AA9" w:rsidP="00DA2B58">
      <w:pPr>
        <w:tabs>
          <w:tab w:val="left" w:pos="0"/>
          <w:tab w:val="left" w:pos="567"/>
        </w:tabs>
        <w:spacing w:after="0" w:line="240" w:lineRule="auto"/>
        <w:ind w:firstLine="567"/>
        <w:jc w:val="both"/>
        <w:rPr>
          <w:rFonts w:ascii="Times New Roman" w:eastAsia="Times New Roman" w:hAnsi="Times New Roman" w:cs="Times New Roman"/>
          <w:sz w:val="24"/>
          <w:szCs w:val="24"/>
          <w:lang w:eastAsia="bg-BG"/>
        </w:rPr>
      </w:pPr>
      <w:r w:rsidRPr="00C95AA9">
        <w:rPr>
          <w:rFonts w:ascii="Times New Roman" w:eastAsia="Times New Roman" w:hAnsi="Times New Roman" w:cs="Times New Roman"/>
          <w:sz w:val="24"/>
          <w:szCs w:val="24"/>
          <w:lang w:eastAsia="bg-BG"/>
        </w:rPr>
        <w:t>Привеждане</w:t>
      </w:r>
      <w:r w:rsidR="000A2773">
        <w:rPr>
          <w:rFonts w:ascii="Times New Roman" w:eastAsia="Times New Roman" w:hAnsi="Times New Roman" w:cs="Times New Roman"/>
          <w:sz w:val="24"/>
          <w:szCs w:val="24"/>
          <w:lang w:eastAsia="bg-BG"/>
        </w:rPr>
        <w:t xml:space="preserve"> в съответствие на Наредбата с</w:t>
      </w:r>
      <w:r w:rsidRPr="00C95AA9">
        <w:rPr>
          <w:rFonts w:ascii="Times New Roman" w:eastAsia="Times New Roman" w:hAnsi="Times New Roman" w:cs="Times New Roman"/>
          <w:sz w:val="24"/>
          <w:szCs w:val="24"/>
          <w:lang w:eastAsia="bg-BG"/>
        </w:rPr>
        <w:t xml:space="preserve"> </w:t>
      </w:r>
      <w:r w:rsidR="00696DE0">
        <w:rPr>
          <w:rFonts w:ascii="Times New Roman" w:eastAsia="Times New Roman" w:hAnsi="Times New Roman" w:cs="Times New Roman"/>
          <w:sz w:val="24"/>
          <w:szCs w:val="24"/>
          <w:lang w:eastAsia="bg-BG"/>
        </w:rPr>
        <w:t xml:space="preserve">приетия </w:t>
      </w:r>
      <w:r w:rsidR="00696DE0" w:rsidRPr="00C95AA9">
        <w:rPr>
          <w:rFonts w:ascii="Times New Roman" w:eastAsia="Times New Roman" w:hAnsi="Times New Roman" w:cs="Times New Roman"/>
          <w:sz w:val="24"/>
          <w:szCs w:val="24"/>
          <w:lang w:eastAsia="bg-BG"/>
        </w:rPr>
        <w:t xml:space="preserve">Закон </w:t>
      </w:r>
      <w:r w:rsidR="00696DE0">
        <w:rPr>
          <w:rFonts w:ascii="Times New Roman" w:eastAsia="Times New Roman" w:hAnsi="Times New Roman" w:cs="Times New Roman"/>
          <w:sz w:val="24"/>
          <w:szCs w:val="24"/>
          <w:lang w:eastAsia="bg-BG"/>
        </w:rPr>
        <w:t xml:space="preserve">за </w:t>
      </w:r>
      <w:r w:rsidR="00696DE0" w:rsidRPr="00C95AA9">
        <w:rPr>
          <w:rFonts w:ascii="Times New Roman" w:eastAsia="Times New Roman" w:hAnsi="Times New Roman" w:cs="Times New Roman"/>
          <w:sz w:val="24"/>
          <w:szCs w:val="24"/>
          <w:lang w:eastAsia="bg-BG"/>
        </w:rPr>
        <w:t>изменени</w:t>
      </w:r>
      <w:r w:rsidR="00696DE0">
        <w:rPr>
          <w:rFonts w:ascii="Times New Roman" w:eastAsia="Times New Roman" w:hAnsi="Times New Roman" w:cs="Times New Roman"/>
          <w:sz w:val="24"/>
          <w:szCs w:val="24"/>
          <w:lang w:eastAsia="bg-BG"/>
        </w:rPr>
        <w:t>е</w:t>
      </w:r>
      <w:r w:rsidR="00696DE0" w:rsidRPr="00C95AA9">
        <w:rPr>
          <w:rFonts w:ascii="Times New Roman" w:eastAsia="Times New Roman" w:hAnsi="Times New Roman" w:cs="Times New Roman"/>
          <w:sz w:val="24"/>
          <w:szCs w:val="24"/>
          <w:lang w:eastAsia="bg-BG"/>
        </w:rPr>
        <w:t xml:space="preserve"> и допълнени</w:t>
      </w:r>
      <w:r w:rsidR="00696DE0">
        <w:rPr>
          <w:rFonts w:ascii="Times New Roman" w:eastAsia="Times New Roman" w:hAnsi="Times New Roman" w:cs="Times New Roman"/>
          <w:sz w:val="24"/>
          <w:szCs w:val="24"/>
          <w:lang w:eastAsia="bg-BG"/>
        </w:rPr>
        <w:t>е</w:t>
      </w:r>
      <w:r w:rsidR="00696DE0" w:rsidRPr="00C95AA9">
        <w:rPr>
          <w:rFonts w:ascii="Times New Roman" w:eastAsia="Times New Roman" w:hAnsi="Times New Roman" w:cs="Times New Roman"/>
          <w:sz w:val="24"/>
          <w:szCs w:val="24"/>
          <w:lang w:eastAsia="bg-BG"/>
        </w:rPr>
        <w:t xml:space="preserve"> </w:t>
      </w:r>
      <w:r w:rsidR="00696DE0">
        <w:rPr>
          <w:rFonts w:ascii="Times New Roman" w:eastAsia="Times New Roman" w:hAnsi="Times New Roman" w:cs="Times New Roman"/>
          <w:sz w:val="24"/>
          <w:szCs w:val="24"/>
          <w:lang w:eastAsia="bg-BG"/>
        </w:rPr>
        <w:t xml:space="preserve">на Закона </w:t>
      </w:r>
      <w:r w:rsidR="00696DE0" w:rsidRPr="00C95AA9">
        <w:rPr>
          <w:rFonts w:ascii="Times New Roman" w:eastAsia="Times New Roman" w:hAnsi="Times New Roman" w:cs="Times New Roman"/>
          <w:sz w:val="24"/>
          <w:szCs w:val="24"/>
          <w:lang w:eastAsia="bg-BG"/>
        </w:rPr>
        <w:t>за публични</w:t>
      </w:r>
      <w:r w:rsidR="00696DE0">
        <w:rPr>
          <w:rFonts w:ascii="Times New Roman" w:eastAsia="Times New Roman" w:hAnsi="Times New Roman" w:cs="Times New Roman"/>
          <w:sz w:val="24"/>
          <w:szCs w:val="24"/>
          <w:lang w:eastAsia="bg-BG"/>
        </w:rPr>
        <w:t>те</w:t>
      </w:r>
      <w:r w:rsidR="00696DE0" w:rsidRPr="00C95AA9">
        <w:rPr>
          <w:rFonts w:ascii="Times New Roman" w:eastAsia="Times New Roman" w:hAnsi="Times New Roman" w:cs="Times New Roman"/>
          <w:sz w:val="24"/>
          <w:szCs w:val="24"/>
          <w:lang w:eastAsia="bg-BG"/>
        </w:rPr>
        <w:t xml:space="preserve"> финанси</w:t>
      </w:r>
      <w:r w:rsidRPr="00C95AA9">
        <w:rPr>
          <w:rFonts w:ascii="Times New Roman" w:eastAsia="Times New Roman" w:hAnsi="Times New Roman" w:cs="Times New Roman"/>
          <w:sz w:val="24"/>
          <w:szCs w:val="24"/>
          <w:lang w:eastAsia="bg-BG"/>
        </w:rPr>
        <w:t xml:space="preserve">, обнародван в Държавен вестник </w:t>
      </w:r>
      <w:r w:rsidR="00962915">
        <w:rPr>
          <w:rFonts w:ascii="Times New Roman" w:eastAsia="Times New Roman" w:hAnsi="Times New Roman" w:cs="Times New Roman"/>
          <w:sz w:val="24"/>
          <w:szCs w:val="24"/>
          <w:lang w:eastAsia="bg-BG"/>
        </w:rPr>
        <w:t xml:space="preserve">                        </w:t>
      </w:r>
      <w:r w:rsidRPr="00C95AA9">
        <w:rPr>
          <w:rFonts w:ascii="Times New Roman" w:eastAsia="Times New Roman" w:hAnsi="Times New Roman" w:cs="Times New Roman"/>
          <w:sz w:val="24"/>
          <w:szCs w:val="24"/>
          <w:lang w:eastAsia="bg-BG"/>
        </w:rPr>
        <w:t>бр.</w:t>
      </w:r>
      <w:r w:rsidR="00962915">
        <w:rPr>
          <w:rFonts w:ascii="Times New Roman" w:eastAsia="Times New Roman" w:hAnsi="Times New Roman" w:cs="Times New Roman"/>
          <w:sz w:val="24"/>
          <w:szCs w:val="24"/>
          <w:lang w:eastAsia="bg-BG"/>
        </w:rPr>
        <w:t xml:space="preserve"> </w:t>
      </w:r>
      <w:r w:rsidR="009A267F">
        <w:rPr>
          <w:rFonts w:ascii="Times New Roman" w:eastAsia="Times New Roman" w:hAnsi="Times New Roman" w:cs="Times New Roman"/>
          <w:sz w:val="24"/>
          <w:szCs w:val="24"/>
          <w:lang w:eastAsia="bg-BG"/>
        </w:rPr>
        <w:t>91</w:t>
      </w:r>
      <w:r w:rsidRPr="00C95AA9">
        <w:rPr>
          <w:rFonts w:ascii="Times New Roman" w:eastAsia="Times New Roman" w:hAnsi="Times New Roman" w:cs="Times New Roman"/>
          <w:sz w:val="24"/>
          <w:szCs w:val="24"/>
          <w:lang w:eastAsia="bg-BG"/>
        </w:rPr>
        <w:t>/</w:t>
      </w:r>
      <w:r w:rsidR="00F62C46">
        <w:rPr>
          <w:rFonts w:ascii="Times New Roman" w:eastAsia="Times New Roman" w:hAnsi="Times New Roman" w:cs="Times New Roman"/>
          <w:sz w:val="24"/>
          <w:szCs w:val="24"/>
          <w:lang w:eastAsia="bg-BG"/>
        </w:rPr>
        <w:t>14</w:t>
      </w:r>
      <w:r w:rsidRPr="00C95AA9">
        <w:rPr>
          <w:rFonts w:ascii="Times New Roman" w:eastAsia="Times New Roman" w:hAnsi="Times New Roman" w:cs="Times New Roman"/>
          <w:sz w:val="24"/>
          <w:szCs w:val="24"/>
          <w:lang w:eastAsia="bg-BG"/>
        </w:rPr>
        <w:t>.</w:t>
      </w:r>
      <w:r w:rsidR="00F62C46">
        <w:rPr>
          <w:rFonts w:ascii="Times New Roman" w:eastAsia="Times New Roman" w:hAnsi="Times New Roman" w:cs="Times New Roman"/>
          <w:sz w:val="24"/>
          <w:szCs w:val="24"/>
          <w:lang w:eastAsia="bg-BG"/>
        </w:rPr>
        <w:t>11</w:t>
      </w:r>
      <w:r w:rsidRPr="00C95AA9">
        <w:rPr>
          <w:rFonts w:ascii="Times New Roman" w:eastAsia="Times New Roman" w:hAnsi="Times New Roman" w:cs="Times New Roman"/>
          <w:sz w:val="24"/>
          <w:szCs w:val="24"/>
          <w:lang w:eastAsia="bg-BG"/>
        </w:rPr>
        <w:t>.201</w:t>
      </w:r>
      <w:r w:rsidR="009A267F">
        <w:rPr>
          <w:rFonts w:ascii="Times New Roman" w:eastAsia="Times New Roman" w:hAnsi="Times New Roman" w:cs="Times New Roman"/>
          <w:sz w:val="24"/>
          <w:szCs w:val="24"/>
          <w:lang w:eastAsia="bg-BG"/>
        </w:rPr>
        <w:t>7</w:t>
      </w:r>
      <w:r w:rsidRPr="00C95AA9">
        <w:rPr>
          <w:rFonts w:ascii="Times New Roman" w:eastAsia="Times New Roman" w:hAnsi="Times New Roman" w:cs="Times New Roman"/>
          <w:sz w:val="24"/>
          <w:szCs w:val="24"/>
          <w:lang w:eastAsia="bg-BG"/>
        </w:rPr>
        <w:t xml:space="preserve"> г.</w:t>
      </w:r>
    </w:p>
    <w:p w:rsidR="0003685D" w:rsidRDefault="0003685D" w:rsidP="00C95AA9">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p>
    <w:p w:rsidR="00C95AA9" w:rsidRPr="00C95AA9" w:rsidRDefault="00C95AA9" w:rsidP="00C95AA9">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r w:rsidRPr="00C95AA9">
        <w:rPr>
          <w:rFonts w:ascii="Times New Roman" w:eastAsia="Times New Roman" w:hAnsi="Times New Roman" w:cs="Times New Roman"/>
          <w:b/>
          <w:sz w:val="24"/>
          <w:szCs w:val="24"/>
          <w:lang w:eastAsia="bg-BG"/>
        </w:rPr>
        <w:t>Финансови и други средства, необходими за прилагането на промените:</w:t>
      </w:r>
    </w:p>
    <w:p w:rsidR="00C95AA9" w:rsidRPr="00C95AA9" w:rsidRDefault="00C95AA9" w:rsidP="00C95AA9">
      <w:pPr>
        <w:tabs>
          <w:tab w:val="left" w:pos="0"/>
          <w:tab w:val="left" w:pos="567"/>
        </w:tabs>
        <w:spacing w:after="0" w:line="240" w:lineRule="auto"/>
        <w:ind w:firstLine="567"/>
        <w:jc w:val="both"/>
        <w:rPr>
          <w:rFonts w:ascii="Times New Roman" w:eastAsia="Times New Roman" w:hAnsi="Times New Roman" w:cs="Times New Roman"/>
          <w:sz w:val="24"/>
          <w:szCs w:val="24"/>
          <w:lang w:eastAsia="bg-BG"/>
        </w:rPr>
      </w:pPr>
      <w:r w:rsidRPr="00C95AA9">
        <w:rPr>
          <w:rFonts w:ascii="Times New Roman" w:eastAsia="Times New Roman" w:hAnsi="Times New Roman" w:cs="Times New Roman"/>
          <w:sz w:val="24"/>
          <w:szCs w:val="24"/>
          <w:lang w:eastAsia="bg-BG"/>
        </w:rPr>
        <w:t xml:space="preserve">За прилагането на предлаганото </w:t>
      </w:r>
      <w:r w:rsidR="004D78C0">
        <w:rPr>
          <w:rFonts w:ascii="Times New Roman" w:eastAsia="Times New Roman" w:hAnsi="Times New Roman" w:cs="Times New Roman"/>
          <w:sz w:val="24"/>
          <w:szCs w:val="24"/>
          <w:lang w:eastAsia="bg-BG"/>
        </w:rPr>
        <w:t xml:space="preserve">изменение и </w:t>
      </w:r>
      <w:r w:rsidRPr="00C95AA9">
        <w:rPr>
          <w:rFonts w:ascii="Times New Roman" w:eastAsia="Times New Roman" w:hAnsi="Times New Roman" w:cs="Times New Roman"/>
          <w:sz w:val="24"/>
          <w:szCs w:val="24"/>
          <w:lang w:eastAsia="bg-BG"/>
        </w:rPr>
        <w:t>допълнение на Наредбата не са необходими допълнителни финансови и други средства.</w:t>
      </w:r>
    </w:p>
    <w:p w:rsidR="0003685D" w:rsidRDefault="0003685D" w:rsidP="00C95AA9">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p>
    <w:p w:rsidR="00C95AA9" w:rsidRDefault="00C95AA9" w:rsidP="00C95AA9">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r w:rsidRPr="00C95AA9">
        <w:rPr>
          <w:rFonts w:ascii="Times New Roman" w:eastAsia="Times New Roman" w:hAnsi="Times New Roman" w:cs="Times New Roman"/>
          <w:b/>
          <w:sz w:val="24"/>
          <w:szCs w:val="24"/>
          <w:lang w:eastAsia="bg-BG"/>
        </w:rPr>
        <w:t>Очаквани резултати от прилагането на промените:</w:t>
      </w:r>
    </w:p>
    <w:p w:rsidR="0003685D" w:rsidRPr="0099173C" w:rsidRDefault="00C95AA9" w:rsidP="0003685D">
      <w:pPr>
        <w:tabs>
          <w:tab w:val="left" w:pos="900"/>
        </w:tabs>
        <w:spacing w:after="0" w:line="240" w:lineRule="auto"/>
        <w:ind w:firstLine="56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bg-BG"/>
        </w:rPr>
        <w:t>Свеждат се</w:t>
      </w:r>
      <w:r w:rsidRPr="00C95AA9">
        <w:rPr>
          <w:rFonts w:ascii="Times New Roman" w:eastAsia="Times New Roman" w:hAnsi="Times New Roman" w:cs="Times New Roman"/>
          <w:color w:val="000000"/>
          <w:spacing w:val="-2"/>
          <w:sz w:val="24"/>
          <w:szCs w:val="28"/>
          <w:lang w:eastAsia="bg-BG"/>
        </w:rPr>
        <w:t xml:space="preserve"> до постигане на целите, наложили приемането на закона, а именно: </w:t>
      </w:r>
      <w:r w:rsidR="0003685D">
        <w:rPr>
          <w:rFonts w:ascii="Times New Roman" w:eastAsia="Times New Roman" w:hAnsi="Times New Roman" w:cs="Times New Roman"/>
          <w:color w:val="000000"/>
          <w:spacing w:val="-2"/>
          <w:sz w:val="24"/>
          <w:szCs w:val="28"/>
          <w:lang w:eastAsia="bg-BG"/>
        </w:rPr>
        <w:t xml:space="preserve">гарантиране на </w:t>
      </w:r>
      <w:r w:rsidR="0003685D" w:rsidRPr="0099173C">
        <w:rPr>
          <w:rFonts w:ascii="Times New Roman" w:hAnsi="Times New Roman" w:cs="Times New Roman"/>
          <w:sz w:val="24"/>
          <w:szCs w:val="24"/>
          <w:shd w:val="clear" w:color="auto" w:fill="FFFFFF"/>
        </w:rPr>
        <w:t>финансова основа, достатъчна за предоставяне на такова равнище на общинските услуги, което отговаря на потребностите и на възможностите на местната общност.</w:t>
      </w:r>
    </w:p>
    <w:p w:rsidR="00C95AA9" w:rsidRPr="00C95AA9" w:rsidRDefault="00C95AA9" w:rsidP="00C95AA9">
      <w:pPr>
        <w:shd w:val="clear" w:color="auto" w:fill="FFFFFF"/>
        <w:spacing w:after="0" w:line="240" w:lineRule="auto"/>
        <w:ind w:right="19" w:firstLine="540"/>
        <w:jc w:val="both"/>
        <w:rPr>
          <w:rFonts w:ascii="Times New Roman" w:eastAsia="Times New Roman" w:hAnsi="Times New Roman" w:cs="Times New Roman"/>
          <w:color w:val="000000"/>
          <w:spacing w:val="-2"/>
          <w:sz w:val="24"/>
          <w:szCs w:val="28"/>
          <w:lang w:eastAsia="bg-BG"/>
        </w:rPr>
      </w:pPr>
    </w:p>
    <w:p w:rsidR="002D4377" w:rsidRPr="002D4377" w:rsidRDefault="002D4377" w:rsidP="002D4377">
      <w:pPr>
        <w:tabs>
          <w:tab w:val="left" w:pos="0"/>
          <w:tab w:val="left" w:pos="567"/>
        </w:tabs>
        <w:spacing w:after="0" w:line="240" w:lineRule="auto"/>
        <w:ind w:firstLine="567"/>
        <w:jc w:val="both"/>
        <w:rPr>
          <w:rFonts w:ascii="Times New Roman" w:eastAsia="Times New Roman" w:hAnsi="Times New Roman" w:cs="Times New Roman"/>
          <w:b/>
          <w:sz w:val="24"/>
          <w:szCs w:val="24"/>
          <w:lang w:eastAsia="bg-BG"/>
        </w:rPr>
      </w:pPr>
      <w:r w:rsidRPr="002D4377">
        <w:rPr>
          <w:rFonts w:ascii="Times New Roman" w:eastAsia="Times New Roman" w:hAnsi="Times New Roman" w:cs="Times New Roman"/>
          <w:b/>
          <w:sz w:val="24"/>
          <w:szCs w:val="24"/>
          <w:lang w:eastAsia="bg-BG"/>
        </w:rPr>
        <w:t>Анализ на съответствието с правото на Европейския съюз</w:t>
      </w:r>
      <w:r w:rsidR="000A2773">
        <w:rPr>
          <w:rFonts w:ascii="Times New Roman" w:eastAsia="Times New Roman" w:hAnsi="Times New Roman" w:cs="Times New Roman"/>
          <w:b/>
          <w:sz w:val="24"/>
          <w:szCs w:val="24"/>
          <w:lang w:eastAsia="bg-BG"/>
        </w:rPr>
        <w:t>:</w:t>
      </w:r>
      <w:r w:rsidRPr="002D4377">
        <w:rPr>
          <w:rFonts w:ascii="Times New Roman" w:eastAsia="Times New Roman" w:hAnsi="Times New Roman" w:cs="Times New Roman"/>
          <w:b/>
          <w:sz w:val="24"/>
          <w:szCs w:val="24"/>
          <w:lang w:eastAsia="bg-BG"/>
        </w:rPr>
        <w:t xml:space="preserve"> </w:t>
      </w:r>
    </w:p>
    <w:p w:rsidR="00C95AA9" w:rsidRDefault="002D4377" w:rsidP="002D4377">
      <w:pPr>
        <w:tabs>
          <w:tab w:val="left" w:pos="0"/>
          <w:tab w:val="left" w:pos="567"/>
        </w:tabs>
        <w:spacing w:after="0" w:line="240" w:lineRule="auto"/>
        <w:ind w:firstLine="567"/>
        <w:jc w:val="both"/>
        <w:rPr>
          <w:rFonts w:ascii="Times New Roman" w:eastAsia="Times New Roman" w:hAnsi="Times New Roman" w:cs="Times New Roman"/>
          <w:sz w:val="24"/>
          <w:szCs w:val="24"/>
          <w:lang w:eastAsia="bg-BG"/>
        </w:rPr>
      </w:pPr>
      <w:r w:rsidRPr="002D4377">
        <w:rPr>
          <w:rFonts w:ascii="Times New Roman" w:eastAsia="Times New Roman" w:hAnsi="Times New Roman" w:cs="Times New Roman"/>
          <w:sz w:val="24"/>
          <w:szCs w:val="24"/>
          <w:lang w:eastAsia="bg-BG"/>
        </w:rPr>
        <w:t>Проектът за решение не противоречи на нормите на Европейския съюз, тъй като се приема изменение и допълнение на подзаконов нормативен акт, като компетентността за приемането е регламентирана в нормативен акт от по–висша степен.</w:t>
      </w:r>
    </w:p>
    <w:p w:rsidR="00F06464" w:rsidRPr="00F06464" w:rsidRDefault="00F06464" w:rsidP="00A70841">
      <w:pPr>
        <w:spacing w:after="0" w:line="240" w:lineRule="auto"/>
        <w:ind w:firstLine="567"/>
        <w:jc w:val="both"/>
        <w:rPr>
          <w:rFonts w:ascii="Times New Roman" w:eastAsia="Times New Roman" w:hAnsi="Times New Roman" w:cs="Times New Roman"/>
          <w:sz w:val="24"/>
          <w:szCs w:val="24"/>
        </w:rPr>
      </w:pPr>
      <w:r w:rsidRPr="00F06464">
        <w:rPr>
          <w:rFonts w:ascii="Times New Roman" w:eastAsia="Times New Roman" w:hAnsi="Times New Roman" w:cs="Times New Roman"/>
          <w:sz w:val="24"/>
          <w:szCs w:val="24"/>
        </w:rPr>
        <w:t xml:space="preserve">На основание чл. 26, ал. 2 от Закона за нормативните актове настоящият проект за </w:t>
      </w:r>
      <w:r>
        <w:rPr>
          <w:rFonts w:ascii="Times New Roman" w:eastAsia="Times New Roman" w:hAnsi="Times New Roman" w:cs="Times New Roman"/>
          <w:sz w:val="24"/>
          <w:szCs w:val="24"/>
          <w:lang w:eastAsia="bg-BG"/>
        </w:rPr>
        <w:t>и</w:t>
      </w:r>
      <w:r w:rsidRPr="007439C2">
        <w:rPr>
          <w:rFonts w:ascii="Times New Roman" w:eastAsia="Times New Roman" w:hAnsi="Times New Roman" w:cs="Times New Roman"/>
          <w:sz w:val="24"/>
          <w:szCs w:val="24"/>
          <w:lang w:eastAsia="bg-BG"/>
        </w:rPr>
        <w:t>зменение и допълнение на Наредба за ус</w:t>
      </w:r>
      <w:r w:rsidR="00132075">
        <w:rPr>
          <w:rFonts w:ascii="Times New Roman" w:eastAsia="Times New Roman" w:hAnsi="Times New Roman" w:cs="Times New Roman"/>
          <w:sz w:val="24"/>
          <w:szCs w:val="24"/>
          <w:lang w:eastAsia="bg-BG"/>
        </w:rPr>
        <w:t xml:space="preserve">ловията и реда за съставяне на </w:t>
      </w:r>
      <w:r w:rsidRPr="007439C2">
        <w:rPr>
          <w:rFonts w:ascii="Times New Roman" w:eastAsia="Times New Roman" w:hAnsi="Times New Roman" w:cs="Times New Roman"/>
          <w:sz w:val="24"/>
          <w:szCs w:val="24"/>
          <w:lang w:eastAsia="bg-BG"/>
        </w:rPr>
        <w:t>бюджетната прогноза за местните дейности за следващите три години, за съставяне, приемане, изпълнение и отчитане на бюджета на Община Севлиево</w:t>
      </w:r>
      <w:r>
        <w:rPr>
          <w:rFonts w:ascii="Times New Roman" w:eastAsia="Times New Roman" w:hAnsi="Times New Roman" w:cs="Times New Roman"/>
          <w:sz w:val="24"/>
          <w:szCs w:val="24"/>
          <w:lang w:eastAsia="bg-BG"/>
        </w:rPr>
        <w:t xml:space="preserve"> </w:t>
      </w:r>
      <w:r w:rsidRPr="00F06464">
        <w:rPr>
          <w:rFonts w:ascii="Times New Roman" w:eastAsia="Times New Roman" w:hAnsi="Times New Roman" w:cs="Times New Roman"/>
          <w:sz w:val="24"/>
          <w:szCs w:val="24"/>
        </w:rPr>
        <w:t xml:space="preserve">е публикуван на интернет страницата на Община Севлиево </w:t>
      </w:r>
      <w:hyperlink r:id="rId12" w:history="1">
        <w:r w:rsidRPr="00F06464">
          <w:rPr>
            <w:rFonts w:ascii="Times New Roman" w:eastAsia="Times New Roman" w:hAnsi="Times New Roman" w:cs="Times New Roman"/>
            <w:sz w:val="24"/>
            <w:szCs w:val="24"/>
            <w:u w:val="single"/>
          </w:rPr>
          <w:t>www.sevlievo.bg</w:t>
        </w:r>
      </w:hyperlink>
      <w:r w:rsidRPr="00F06464">
        <w:rPr>
          <w:rFonts w:ascii="Times New Roman" w:eastAsia="Times New Roman" w:hAnsi="Times New Roman" w:cs="Times New Roman"/>
          <w:sz w:val="24"/>
          <w:szCs w:val="24"/>
        </w:rPr>
        <w:t xml:space="preserve"> на </w:t>
      </w:r>
      <w:r w:rsidR="00F5380E">
        <w:rPr>
          <w:rFonts w:ascii="Times New Roman" w:eastAsia="Times New Roman" w:hAnsi="Times New Roman" w:cs="Times New Roman"/>
          <w:sz w:val="24"/>
          <w:szCs w:val="24"/>
        </w:rPr>
        <w:t>24.</w:t>
      </w:r>
      <w:r w:rsidRPr="00F5380E">
        <w:rPr>
          <w:rFonts w:ascii="Times New Roman" w:eastAsia="Times New Roman" w:hAnsi="Times New Roman" w:cs="Times New Roman"/>
          <w:sz w:val="24"/>
          <w:szCs w:val="24"/>
        </w:rPr>
        <w:t>0</w:t>
      </w:r>
      <w:r w:rsidR="00DA2B58" w:rsidRPr="00F5380E">
        <w:rPr>
          <w:rFonts w:ascii="Times New Roman" w:eastAsia="Times New Roman" w:hAnsi="Times New Roman" w:cs="Times New Roman"/>
          <w:sz w:val="24"/>
          <w:szCs w:val="24"/>
        </w:rPr>
        <w:t>4</w:t>
      </w:r>
      <w:r w:rsidRPr="00F5380E">
        <w:rPr>
          <w:rFonts w:ascii="Times New Roman" w:eastAsia="Times New Roman" w:hAnsi="Times New Roman" w:cs="Times New Roman"/>
          <w:sz w:val="24"/>
          <w:szCs w:val="24"/>
        </w:rPr>
        <w:t>.201</w:t>
      </w:r>
      <w:r w:rsidR="00DA2B58" w:rsidRPr="00F5380E">
        <w:rPr>
          <w:rFonts w:ascii="Times New Roman" w:eastAsia="Times New Roman" w:hAnsi="Times New Roman" w:cs="Times New Roman"/>
          <w:sz w:val="24"/>
          <w:szCs w:val="24"/>
        </w:rPr>
        <w:t>9</w:t>
      </w:r>
      <w:r w:rsidRPr="00F5380E">
        <w:rPr>
          <w:rFonts w:ascii="Times New Roman" w:eastAsia="Times New Roman" w:hAnsi="Times New Roman" w:cs="Times New Roman"/>
          <w:sz w:val="24"/>
          <w:szCs w:val="24"/>
        </w:rPr>
        <w:t xml:space="preserve"> г. В срок до </w:t>
      </w:r>
      <w:r w:rsidR="00F5380E">
        <w:rPr>
          <w:rFonts w:ascii="Times New Roman" w:eastAsia="Times New Roman" w:hAnsi="Times New Roman" w:cs="Times New Roman"/>
          <w:sz w:val="24"/>
          <w:szCs w:val="24"/>
        </w:rPr>
        <w:t>27.</w:t>
      </w:r>
      <w:bookmarkStart w:id="0" w:name="_GoBack"/>
      <w:bookmarkEnd w:id="0"/>
      <w:r w:rsidR="00DA2B58" w:rsidRPr="00F5380E">
        <w:rPr>
          <w:rFonts w:ascii="Times New Roman" w:eastAsia="Times New Roman" w:hAnsi="Times New Roman" w:cs="Times New Roman"/>
          <w:sz w:val="24"/>
          <w:szCs w:val="24"/>
        </w:rPr>
        <w:t>05</w:t>
      </w:r>
      <w:r w:rsidRPr="00F5380E">
        <w:rPr>
          <w:rFonts w:ascii="Times New Roman" w:eastAsia="Times New Roman" w:hAnsi="Times New Roman" w:cs="Times New Roman"/>
          <w:sz w:val="24"/>
          <w:szCs w:val="24"/>
        </w:rPr>
        <w:t>.201</w:t>
      </w:r>
      <w:r w:rsidR="00DA2B58" w:rsidRPr="00F5380E">
        <w:rPr>
          <w:rFonts w:ascii="Times New Roman" w:eastAsia="Times New Roman" w:hAnsi="Times New Roman" w:cs="Times New Roman"/>
          <w:sz w:val="24"/>
          <w:szCs w:val="24"/>
        </w:rPr>
        <w:t>9</w:t>
      </w:r>
      <w:r w:rsidRPr="00F06464">
        <w:rPr>
          <w:rFonts w:ascii="Times New Roman" w:eastAsia="Times New Roman" w:hAnsi="Times New Roman" w:cs="Times New Roman"/>
          <w:sz w:val="24"/>
          <w:szCs w:val="24"/>
        </w:rPr>
        <w:t xml:space="preserve"> г. включително предложения и становища относно проекта </w:t>
      </w:r>
      <w:r>
        <w:rPr>
          <w:rFonts w:ascii="Times New Roman" w:eastAsia="Times New Roman" w:hAnsi="Times New Roman" w:cs="Times New Roman"/>
          <w:sz w:val="24"/>
          <w:szCs w:val="24"/>
        </w:rPr>
        <w:t>с</w:t>
      </w:r>
      <w:r w:rsidRPr="00F06464">
        <w:rPr>
          <w:rFonts w:ascii="Times New Roman" w:eastAsia="Times New Roman" w:hAnsi="Times New Roman" w:cs="Times New Roman"/>
          <w:sz w:val="24"/>
          <w:szCs w:val="24"/>
        </w:rPr>
        <w:t xml:space="preserve">е приемат на следния e-mail: </w:t>
      </w:r>
      <w:r w:rsidRPr="00F06464">
        <w:rPr>
          <w:rFonts w:ascii="Times New Roman" w:eastAsia="Times New Roman" w:hAnsi="Times New Roman" w:cs="Times New Roman"/>
          <w:sz w:val="24"/>
          <w:szCs w:val="24"/>
        </w:rPr>
        <w:lastRenderedPageBreak/>
        <w:t>sevlievo@sevlievo.bg или в Центъра за информация и услуги на гражданите на Община Севлиево на адрес: гр. Севлиево, пл. ”Свобода” № 1.</w:t>
      </w:r>
    </w:p>
    <w:p w:rsidR="00F06464" w:rsidRPr="00F06464" w:rsidRDefault="00F06464" w:rsidP="00F06464">
      <w:pPr>
        <w:spacing w:after="0" w:line="240" w:lineRule="auto"/>
        <w:rPr>
          <w:rFonts w:ascii="Times New Roman" w:eastAsia="Times New Roman" w:hAnsi="Times New Roman" w:cs="Times New Roman"/>
          <w:color w:val="000000"/>
          <w:sz w:val="24"/>
          <w:szCs w:val="24"/>
        </w:rPr>
      </w:pPr>
    </w:p>
    <w:p w:rsidR="00F06464" w:rsidRDefault="00F06464" w:rsidP="00F06464">
      <w:pPr>
        <w:spacing w:after="0" w:line="240" w:lineRule="auto"/>
        <w:rPr>
          <w:rFonts w:ascii="Times New Roman" w:eastAsia="Times New Roman" w:hAnsi="Times New Roman" w:cs="Times New Roman"/>
          <w:color w:val="000000"/>
          <w:sz w:val="24"/>
          <w:szCs w:val="24"/>
        </w:rPr>
      </w:pPr>
    </w:p>
    <w:p w:rsidR="00A02BD5" w:rsidRDefault="00A02BD5" w:rsidP="00F06464">
      <w:pPr>
        <w:spacing w:after="0" w:line="240" w:lineRule="auto"/>
        <w:rPr>
          <w:rFonts w:ascii="Times New Roman" w:eastAsia="Times New Roman" w:hAnsi="Times New Roman" w:cs="Times New Roman"/>
          <w:color w:val="000000"/>
          <w:sz w:val="24"/>
          <w:szCs w:val="24"/>
        </w:rPr>
      </w:pPr>
    </w:p>
    <w:p w:rsidR="00A02BD5" w:rsidRDefault="00A02BD5" w:rsidP="00F06464">
      <w:pPr>
        <w:spacing w:after="0" w:line="240" w:lineRule="auto"/>
        <w:rPr>
          <w:rFonts w:ascii="Times New Roman" w:eastAsia="Times New Roman" w:hAnsi="Times New Roman" w:cs="Times New Roman"/>
          <w:color w:val="000000"/>
          <w:sz w:val="24"/>
          <w:szCs w:val="24"/>
        </w:rPr>
      </w:pPr>
    </w:p>
    <w:p w:rsidR="00A02BD5" w:rsidRDefault="00A02BD5" w:rsidP="00F06464">
      <w:pPr>
        <w:spacing w:after="0" w:line="240" w:lineRule="auto"/>
        <w:rPr>
          <w:rFonts w:ascii="Times New Roman" w:eastAsia="Times New Roman" w:hAnsi="Times New Roman" w:cs="Times New Roman"/>
          <w:color w:val="000000"/>
          <w:sz w:val="24"/>
          <w:szCs w:val="24"/>
        </w:rPr>
      </w:pPr>
    </w:p>
    <w:p w:rsidR="00A02BD5" w:rsidRPr="00F06464" w:rsidRDefault="00A02BD5" w:rsidP="00F06464">
      <w:pPr>
        <w:spacing w:after="0" w:line="240" w:lineRule="auto"/>
        <w:rPr>
          <w:rFonts w:ascii="Times New Roman" w:eastAsia="Times New Roman" w:hAnsi="Times New Roman" w:cs="Times New Roman"/>
          <w:color w:val="000000"/>
          <w:sz w:val="24"/>
          <w:szCs w:val="24"/>
        </w:rPr>
      </w:pPr>
    </w:p>
    <w:p w:rsidR="00F06464" w:rsidRPr="00F06464" w:rsidRDefault="007E43CC" w:rsidP="00F06464">
      <w:pPr>
        <w:spacing w:after="0" w:line="240" w:lineRule="auto"/>
        <w:ind w:left="5664" w:firstLine="708"/>
        <w:rPr>
          <w:rFonts w:ascii="Times New Roman" w:eastAsia="Times New Roman" w:hAnsi="Times New Roman" w:cs="Times New Roman"/>
          <w:b/>
          <w:color w:val="000000"/>
          <w:sz w:val="10"/>
          <w:szCs w:val="10"/>
        </w:rPr>
      </w:pPr>
      <w:r>
        <w:rPr>
          <w:rFonts w:ascii="Times New Roman" w:eastAsia="Times New Roman" w:hAnsi="Times New Roman" w:cs="Times New Roman"/>
          <w:b/>
          <w:color w:val="000000"/>
          <w:sz w:val="24"/>
          <w:szCs w:val="24"/>
        </w:rPr>
        <w:t>КМЕТ</w:t>
      </w:r>
      <w:r w:rsidR="00F06464" w:rsidRPr="00F06464">
        <w:rPr>
          <w:rFonts w:ascii="Times New Roman" w:eastAsia="Times New Roman" w:hAnsi="Times New Roman" w:cs="Times New Roman"/>
          <w:b/>
          <w:color w:val="000000"/>
          <w:sz w:val="24"/>
          <w:szCs w:val="24"/>
        </w:rPr>
        <w:t>:   /п/</w:t>
      </w:r>
    </w:p>
    <w:p w:rsidR="00F06464" w:rsidRPr="00F06464" w:rsidRDefault="00F06464" w:rsidP="00F06464">
      <w:pPr>
        <w:spacing w:after="0" w:line="240" w:lineRule="auto"/>
        <w:rPr>
          <w:rFonts w:ascii="Times New Roman" w:eastAsia="Times New Roman" w:hAnsi="Times New Roman" w:cs="Times New Roman"/>
          <w:b/>
          <w:i/>
          <w:color w:val="000000"/>
          <w:sz w:val="24"/>
          <w:szCs w:val="24"/>
        </w:rPr>
      </w:pPr>
      <w:r w:rsidRPr="00F06464">
        <w:rPr>
          <w:rFonts w:ascii="Times New Roman" w:eastAsia="Times New Roman" w:hAnsi="Times New Roman" w:cs="Times New Roman"/>
          <w:b/>
          <w:color w:val="000000"/>
          <w:sz w:val="24"/>
          <w:szCs w:val="24"/>
        </w:rPr>
        <w:t xml:space="preserve">    </w:t>
      </w:r>
      <w:r w:rsidRPr="00F06464">
        <w:rPr>
          <w:rFonts w:ascii="Times New Roman" w:eastAsia="Times New Roman" w:hAnsi="Times New Roman" w:cs="Times New Roman"/>
          <w:b/>
          <w:color w:val="000000"/>
          <w:sz w:val="24"/>
          <w:szCs w:val="24"/>
        </w:rPr>
        <w:tab/>
      </w:r>
      <w:r w:rsidRPr="00F06464">
        <w:rPr>
          <w:rFonts w:ascii="Times New Roman" w:eastAsia="Times New Roman" w:hAnsi="Times New Roman" w:cs="Times New Roman"/>
          <w:b/>
          <w:color w:val="000000"/>
          <w:sz w:val="24"/>
          <w:szCs w:val="24"/>
        </w:rPr>
        <w:tab/>
      </w:r>
      <w:r w:rsidRPr="00F06464">
        <w:rPr>
          <w:rFonts w:ascii="Times New Roman" w:eastAsia="Times New Roman" w:hAnsi="Times New Roman" w:cs="Times New Roman"/>
          <w:b/>
          <w:color w:val="000000"/>
          <w:sz w:val="24"/>
          <w:szCs w:val="24"/>
        </w:rPr>
        <w:tab/>
      </w:r>
      <w:r w:rsidRPr="00F06464">
        <w:rPr>
          <w:rFonts w:ascii="Times New Roman" w:eastAsia="Times New Roman" w:hAnsi="Times New Roman" w:cs="Times New Roman"/>
          <w:b/>
          <w:color w:val="000000"/>
          <w:sz w:val="24"/>
          <w:szCs w:val="24"/>
        </w:rPr>
        <w:tab/>
        <w:t xml:space="preserve">                         </w:t>
      </w:r>
      <w:r w:rsidRPr="00F06464">
        <w:rPr>
          <w:rFonts w:ascii="Times New Roman" w:eastAsia="Times New Roman" w:hAnsi="Times New Roman" w:cs="Times New Roman"/>
          <w:b/>
          <w:color w:val="000000"/>
          <w:sz w:val="24"/>
          <w:szCs w:val="24"/>
        </w:rPr>
        <w:tab/>
      </w:r>
      <w:r w:rsidRPr="00F06464">
        <w:rPr>
          <w:rFonts w:ascii="Times New Roman" w:eastAsia="Times New Roman" w:hAnsi="Times New Roman" w:cs="Times New Roman"/>
          <w:b/>
          <w:color w:val="000000"/>
          <w:sz w:val="24"/>
          <w:szCs w:val="24"/>
        </w:rPr>
        <w:tab/>
      </w:r>
      <w:r w:rsidRPr="00F06464">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 xml:space="preserve">      </w:t>
      </w:r>
      <w:r w:rsidRPr="00F06464">
        <w:rPr>
          <w:rFonts w:ascii="Times New Roman" w:eastAsia="Times New Roman" w:hAnsi="Times New Roman" w:cs="Times New Roman"/>
          <w:b/>
          <w:color w:val="000000"/>
          <w:sz w:val="24"/>
          <w:szCs w:val="24"/>
        </w:rPr>
        <w:tab/>
      </w:r>
      <w:r w:rsidRPr="00F06464">
        <w:rPr>
          <w:rFonts w:ascii="Times New Roman" w:eastAsia="Times New Roman" w:hAnsi="Times New Roman" w:cs="Times New Roman"/>
          <w:b/>
          <w:i/>
          <w:color w:val="000000"/>
          <w:sz w:val="24"/>
          <w:szCs w:val="24"/>
        </w:rPr>
        <w:t>/д-р Иван Иванов/</w:t>
      </w:r>
    </w:p>
    <w:p w:rsidR="00F06464" w:rsidRPr="00F06464" w:rsidRDefault="00F06464" w:rsidP="00F06464">
      <w:pPr>
        <w:spacing w:after="0" w:line="240" w:lineRule="auto"/>
        <w:rPr>
          <w:rFonts w:ascii="Times New Roman" w:eastAsia="Times New Roman" w:hAnsi="Times New Roman" w:cs="Times New Roman"/>
          <w:i/>
          <w:color w:val="000000"/>
          <w:sz w:val="24"/>
          <w:szCs w:val="24"/>
        </w:rPr>
      </w:pPr>
    </w:p>
    <w:p w:rsidR="00F06464" w:rsidRPr="007439C2" w:rsidRDefault="00F06464" w:rsidP="002D4377">
      <w:pPr>
        <w:tabs>
          <w:tab w:val="left" w:pos="0"/>
          <w:tab w:val="left" w:pos="567"/>
        </w:tabs>
        <w:spacing w:after="0" w:line="240" w:lineRule="auto"/>
        <w:ind w:firstLine="567"/>
        <w:jc w:val="both"/>
        <w:rPr>
          <w:rFonts w:ascii="Times New Roman" w:eastAsia="Times New Roman" w:hAnsi="Times New Roman" w:cs="Times New Roman"/>
          <w:sz w:val="24"/>
          <w:szCs w:val="24"/>
          <w:lang w:eastAsia="bg-BG"/>
        </w:rPr>
      </w:pPr>
    </w:p>
    <w:sectPr w:rsidR="00F06464" w:rsidRPr="007439C2" w:rsidSect="00F06464">
      <w:footerReference w:type="defaul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37A" w:rsidRDefault="00D6637A" w:rsidP="00A82F4E">
      <w:pPr>
        <w:spacing w:after="0" w:line="240" w:lineRule="auto"/>
      </w:pPr>
      <w:r>
        <w:separator/>
      </w:r>
    </w:p>
  </w:endnote>
  <w:endnote w:type="continuationSeparator" w:id="0">
    <w:p w:rsidR="00D6637A" w:rsidRDefault="00D6637A" w:rsidP="00A8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60705"/>
      <w:docPartObj>
        <w:docPartGallery w:val="Page Numbers (Bottom of Page)"/>
        <w:docPartUnique/>
      </w:docPartObj>
    </w:sdtPr>
    <w:sdtEndPr/>
    <w:sdtContent>
      <w:p w:rsidR="00A82F4E" w:rsidRDefault="00A82F4E">
        <w:pPr>
          <w:pStyle w:val="a7"/>
          <w:jc w:val="right"/>
        </w:pPr>
        <w:r>
          <w:fldChar w:fldCharType="begin"/>
        </w:r>
        <w:r>
          <w:instrText>PAGE   \* MERGEFORMAT</w:instrText>
        </w:r>
        <w:r>
          <w:fldChar w:fldCharType="separate"/>
        </w:r>
        <w:r w:rsidR="00F5380E">
          <w:rPr>
            <w:noProof/>
          </w:rPr>
          <w:t>1</w:t>
        </w:r>
        <w:r>
          <w:fldChar w:fldCharType="end"/>
        </w:r>
      </w:p>
    </w:sdtContent>
  </w:sdt>
  <w:p w:rsidR="00A82F4E" w:rsidRDefault="00A82F4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37A" w:rsidRDefault="00D6637A" w:rsidP="00A82F4E">
      <w:pPr>
        <w:spacing w:after="0" w:line="240" w:lineRule="auto"/>
      </w:pPr>
      <w:r>
        <w:separator/>
      </w:r>
    </w:p>
  </w:footnote>
  <w:footnote w:type="continuationSeparator" w:id="0">
    <w:p w:rsidR="00D6637A" w:rsidRDefault="00D6637A" w:rsidP="00A82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955E2"/>
    <w:multiLevelType w:val="multilevel"/>
    <w:tmpl w:val="0F48A2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ED90059"/>
    <w:multiLevelType w:val="multilevel"/>
    <w:tmpl w:val="FEAA4772"/>
    <w:lvl w:ilvl="0">
      <w:start w:val="1"/>
      <w:numFmt w:val="decimal"/>
      <w:lvlText w:val="%1."/>
      <w:lvlJc w:val="left"/>
      <w:pPr>
        <w:ind w:left="1068"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 w15:restartNumberingAfterBreak="0">
    <w:nsid w:val="6A813361"/>
    <w:multiLevelType w:val="hybridMultilevel"/>
    <w:tmpl w:val="B9BA9450"/>
    <w:lvl w:ilvl="0" w:tplc="A8D2EC66">
      <w:start w:val="1"/>
      <w:numFmt w:val="decimal"/>
      <w:lvlText w:val="%1."/>
      <w:lvlJc w:val="left"/>
      <w:pPr>
        <w:tabs>
          <w:tab w:val="num" w:pos="1635"/>
        </w:tabs>
        <w:ind w:left="1635" w:hanging="915"/>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 w15:restartNumberingAfterBreak="0">
    <w:nsid w:val="77072176"/>
    <w:multiLevelType w:val="hybridMultilevel"/>
    <w:tmpl w:val="07661E5A"/>
    <w:lvl w:ilvl="0" w:tplc="66822480">
      <w:start w:val="1"/>
      <w:numFmt w:val="bullet"/>
      <w:lvlText w:val=""/>
      <w:lvlJc w:val="left"/>
      <w:pPr>
        <w:tabs>
          <w:tab w:val="num" w:pos="3360"/>
        </w:tabs>
        <w:ind w:left="3360" w:hanging="360"/>
      </w:pPr>
      <w:rPr>
        <w:rFonts w:ascii="Symbol" w:hAnsi="Symbol" w:hint="default"/>
        <w:color w:val="auto"/>
      </w:rPr>
    </w:lvl>
    <w:lvl w:ilvl="1" w:tplc="7618DDC8">
      <w:start w:val="1"/>
      <w:numFmt w:val="bullet"/>
      <w:lvlText w:val="-"/>
      <w:lvlJc w:val="left"/>
      <w:pPr>
        <w:tabs>
          <w:tab w:val="num" w:pos="2160"/>
        </w:tabs>
        <w:ind w:left="2160" w:hanging="360"/>
      </w:pPr>
      <w:rPr>
        <w:rFonts w:ascii="Courier New" w:hAnsi="Courier New" w:hint="default"/>
        <w:color w:val="auto"/>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AE"/>
    <w:rsid w:val="0003685D"/>
    <w:rsid w:val="00057076"/>
    <w:rsid w:val="000A2773"/>
    <w:rsid w:val="00132075"/>
    <w:rsid w:val="00185F56"/>
    <w:rsid w:val="002317D2"/>
    <w:rsid w:val="00285BD8"/>
    <w:rsid w:val="00286646"/>
    <w:rsid w:val="002D4377"/>
    <w:rsid w:val="003C7067"/>
    <w:rsid w:val="00491B41"/>
    <w:rsid w:val="00491F54"/>
    <w:rsid w:val="004D78C0"/>
    <w:rsid w:val="005259C8"/>
    <w:rsid w:val="00544E49"/>
    <w:rsid w:val="005F26C1"/>
    <w:rsid w:val="005F28FC"/>
    <w:rsid w:val="00647343"/>
    <w:rsid w:val="0065653F"/>
    <w:rsid w:val="00696DE0"/>
    <w:rsid w:val="006C4213"/>
    <w:rsid w:val="007256AD"/>
    <w:rsid w:val="007439C2"/>
    <w:rsid w:val="007E43CC"/>
    <w:rsid w:val="00801423"/>
    <w:rsid w:val="008A5D3B"/>
    <w:rsid w:val="00901620"/>
    <w:rsid w:val="00962915"/>
    <w:rsid w:val="0099173C"/>
    <w:rsid w:val="009A267F"/>
    <w:rsid w:val="00A02BD5"/>
    <w:rsid w:val="00A2506B"/>
    <w:rsid w:val="00A344C9"/>
    <w:rsid w:val="00A70841"/>
    <w:rsid w:val="00A76785"/>
    <w:rsid w:val="00A82F4E"/>
    <w:rsid w:val="00B26193"/>
    <w:rsid w:val="00C248AE"/>
    <w:rsid w:val="00C95AA9"/>
    <w:rsid w:val="00CB08DA"/>
    <w:rsid w:val="00CB489E"/>
    <w:rsid w:val="00CC6C1C"/>
    <w:rsid w:val="00D6637A"/>
    <w:rsid w:val="00DA2B58"/>
    <w:rsid w:val="00DC5A43"/>
    <w:rsid w:val="00DD16BE"/>
    <w:rsid w:val="00DD3CF1"/>
    <w:rsid w:val="00E25C85"/>
    <w:rsid w:val="00E82BDB"/>
    <w:rsid w:val="00F06464"/>
    <w:rsid w:val="00F501D1"/>
    <w:rsid w:val="00F5380E"/>
    <w:rsid w:val="00F62C46"/>
    <w:rsid w:val="00FA40A8"/>
    <w:rsid w:val="00FB4305"/>
    <w:rsid w:val="00FC1DDE"/>
    <w:rsid w:val="00FC25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C0EF5"/>
  <w15:docId w15:val="{243BC655-D518-46AA-A542-639DA811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2BD5"/>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A02BD5"/>
    <w:rPr>
      <w:rFonts w:ascii="Tahoma" w:hAnsi="Tahoma" w:cs="Tahoma"/>
      <w:sz w:val="16"/>
      <w:szCs w:val="16"/>
    </w:rPr>
  </w:style>
  <w:style w:type="paragraph" w:styleId="a5">
    <w:name w:val="header"/>
    <w:basedOn w:val="a"/>
    <w:link w:val="a6"/>
    <w:uiPriority w:val="99"/>
    <w:unhideWhenUsed/>
    <w:rsid w:val="00A82F4E"/>
    <w:pPr>
      <w:tabs>
        <w:tab w:val="center" w:pos="4536"/>
        <w:tab w:val="right" w:pos="9072"/>
      </w:tabs>
      <w:spacing w:after="0" w:line="240" w:lineRule="auto"/>
    </w:pPr>
  </w:style>
  <w:style w:type="character" w:customStyle="1" w:styleId="a6">
    <w:name w:val="Горен колонтитул Знак"/>
    <w:basedOn w:val="a0"/>
    <w:link w:val="a5"/>
    <w:uiPriority w:val="99"/>
    <w:rsid w:val="00A82F4E"/>
  </w:style>
  <w:style w:type="paragraph" w:styleId="a7">
    <w:name w:val="footer"/>
    <w:basedOn w:val="a"/>
    <w:link w:val="a8"/>
    <w:uiPriority w:val="99"/>
    <w:unhideWhenUsed/>
    <w:rsid w:val="00A82F4E"/>
    <w:pPr>
      <w:tabs>
        <w:tab w:val="center" w:pos="4536"/>
        <w:tab w:val="right" w:pos="9072"/>
      </w:tabs>
      <w:spacing w:after="0" w:line="240" w:lineRule="auto"/>
    </w:pPr>
  </w:style>
  <w:style w:type="character" w:customStyle="1" w:styleId="a8">
    <w:name w:val="Долен колонтитул Знак"/>
    <w:basedOn w:val="a0"/>
    <w:link w:val="a7"/>
    <w:uiPriority w:val="99"/>
    <w:rsid w:val="00A82F4E"/>
  </w:style>
  <w:style w:type="character" w:styleId="a9">
    <w:name w:val="Hyperlink"/>
    <w:basedOn w:val="a0"/>
    <w:uiPriority w:val="99"/>
    <w:semiHidden/>
    <w:unhideWhenUsed/>
    <w:rsid w:val="00801423"/>
    <w:rPr>
      <w:strike w:val="0"/>
      <w:dstrike w:val="0"/>
      <w:color w:val="000000"/>
      <w:u w:val="none"/>
      <w:effect w:val="none"/>
    </w:rPr>
  </w:style>
  <w:style w:type="paragraph" w:styleId="aa">
    <w:name w:val="Normal (Web)"/>
    <w:basedOn w:val="a"/>
    <w:uiPriority w:val="99"/>
    <w:semiHidden/>
    <w:unhideWhenUsed/>
    <w:rsid w:val="00285BD8"/>
    <w:pPr>
      <w:spacing w:after="0" w:line="240" w:lineRule="auto"/>
      <w:ind w:firstLine="990"/>
      <w:jc w:val="both"/>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14602">
      <w:bodyDiv w:val="1"/>
      <w:marLeft w:val="0"/>
      <w:marRight w:val="0"/>
      <w:marTop w:val="0"/>
      <w:marBottom w:val="0"/>
      <w:divBdr>
        <w:top w:val="none" w:sz="0" w:space="0" w:color="auto"/>
        <w:left w:val="none" w:sz="0" w:space="0" w:color="auto"/>
        <w:bottom w:val="none" w:sz="0" w:space="0" w:color="auto"/>
        <w:right w:val="none" w:sz="0" w:space="0" w:color="auto"/>
      </w:divBdr>
      <w:divsChild>
        <w:div w:id="19863498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65183684">
      <w:bodyDiv w:val="1"/>
      <w:marLeft w:val="0"/>
      <w:marRight w:val="0"/>
      <w:marTop w:val="0"/>
      <w:marBottom w:val="0"/>
      <w:divBdr>
        <w:top w:val="none" w:sz="0" w:space="0" w:color="auto"/>
        <w:left w:val="none" w:sz="0" w:space="0" w:color="auto"/>
        <w:bottom w:val="none" w:sz="0" w:space="0" w:color="auto"/>
        <w:right w:val="none" w:sz="0" w:space="0" w:color="auto"/>
      </w:divBdr>
    </w:div>
    <w:div w:id="12813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049&amp;ToPar=Art94_Al3_Pt1&amp;Type=2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vlievo.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049&amp;ToPar=Art52_Al1_Pt1_Let&#1074;&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1049&amp;ToPar=Art52_Al1_Pt1_Let&#1072;&amp;Type=201/" TargetMode="External"/><Relationship Id="rId4" Type="http://schemas.openxmlformats.org/officeDocument/2006/relationships/settings" Target="settings.xml"/><Relationship Id="rId9" Type="http://schemas.openxmlformats.org/officeDocument/2006/relationships/hyperlink" Target="apis://Base=NARH&amp;DocCode=41049&amp;ToPar=Art94_Al3_Pt2&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FC86-56C7-42E7-925A-C4BD9A41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890</Words>
  <Characters>5079</Characters>
  <Application>Microsoft Office Word</Application>
  <DocSecurity>0</DocSecurity>
  <Lines>42</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 Petkova</dc:creator>
  <cp:lastModifiedBy>Kalina Georgieva</cp:lastModifiedBy>
  <cp:revision>17</cp:revision>
  <cp:lastPrinted>2016-08-26T06:52:00Z</cp:lastPrinted>
  <dcterms:created xsi:type="dcterms:W3CDTF">2019-04-12T11:33:00Z</dcterms:created>
  <dcterms:modified xsi:type="dcterms:W3CDTF">2019-04-24T08:53:00Z</dcterms:modified>
</cp:coreProperties>
</file>